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9648"/>
      </w:tblGrid>
      <w:tr w:rsidR="00747135" w:rsidTr="00747135">
        <w:tc>
          <w:tcPr>
            <w:tcW w:w="9648" w:type="dxa"/>
          </w:tcPr>
          <w:p w:rsidR="00747135" w:rsidRDefault="001E0B2B">
            <w:pPr>
              <w:pStyle w:val="3"/>
              <w:rPr>
                <w:sz w:val="26"/>
                <w:szCs w:val="26"/>
              </w:rPr>
            </w:pPr>
            <w:r w:rsidRPr="001E0B2B">
              <w:rPr>
                <w:sz w:val="26"/>
                <w:szCs w:val="26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747135" w:rsidTr="00747135">
        <w:tc>
          <w:tcPr>
            <w:tcW w:w="96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47135" w:rsidRDefault="00747135" w:rsidP="001E0B2B">
            <w:pPr>
              <w:ind w:firstLine="0"/>
              <w:rPr>
                <w:b/>
                <w:bCs/>
                <w:sz w:val="26"/>
                <w:szCs w:val="26"/>
              </w:rPr>
            </w:pPr>
          </w:p>
          <w:p w:rsidR="001E0B2B" w:rsidRDefault="001E0B2B" w:rsidP="001E0B2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101000</w:t>
            </w:r>
            <w:r w:rsidR="00747135">
              <w:rPr>
                <w:bCs/>
                <w:sz w:val="26"/>
                <w:szCs w:val="26"/>
              </w:rPr>
              <w:t xml:space="preserve">, </w:t>
            </w:r>
            <w:r>
              <w:rPr>
                <w:bCs/>
                <w:sz w:val="26"/>
                <w:szCs w:val="26"/>
              </w:rPr>
              <w:t>г. Москва</w:t>
            </w:r>
            <w:r w:rsidRPr="001E0B2B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E0B2B">
              <w:rPr>
                <w:bCs/>
                <w:sz w:val="26"/>
                <w:szCs w:val="26"/>
              </w:rPr>
              <w:t>ул. Мясницкая, д. 20</w:t>
            </w:r>
          </w:p>
        </w:tc>
      </w:tr>
    </w:tbl>
    <w:p w:rsidR="00747135" w:rsidRDefault="00747135" w:rsidP="00747135">
      <w:pPr>
        <w:rPr>
          <w:sz w:val="26"/>
          <w:szCs w:val="26"/>
        </w:rPr>
      </w:pPr>
      <w:r>
        <w:rPr>
          <w:sz w:val="26"/>
          <w:szCs w:val="26"/>
        </w:rPr>
        <w:t xml:space="preserve">Ректор университета – </w:t>
      </w:r>
      <w:r w:rsidR="001E0B2B" w:rsidRPr="001E0B2B">
        <w:rPr>
          <w:sz w:val="26"/>
          <w:szCs w:val="26"/>
        </w:rPr>
        <w:t>Кузьминов Ярослав Иванович</w:t>
      </w:r>
    </w:p>
    <w:p w:rsidR="00747135" w:rsidRDefault="00747135" w:rsidP="00747135">
      <w:pPr>
        <w:rPr>
          <w:sz w:val="26"/>
          <w:szCs w:val="2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9648"/>
      </w:tblGrid>
      <w:tr w:rsidR="00747135" w:rsidTr="00747135">
        <w:tc>
          <w:tcPr>
            <w:tcW w:w="9648" w:type="dxa"/>
            <w:hideMark/>
          </w:tcPr>
          <w:p w:rsidR="00747135" w:rsidRDefault="001E0B2B" w:rsidP="00EA4EC4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Опыт </w:t>
            </w:r>
            <w:r w:rsidR="00EA4EC4">
              <w:rPr>
                <w:b/>
                <w:bCs/>
                <w:sz w:val="32"/>
                <w:szCs w:val="32"/>
              </w:rPr>
              <w:t xml:space="preserve">и перспективы </w:t>
            </w:r>
            <w:r>
              <w:rPr>
                <w:b/>
                <w:bCs/>
                <w:sz w:val="32"/>
                <w:szCs w:val="32"/>
              </w:rPr>
              <w:t xml:space="preserve">проведения электронного голосования в России и зарубежных странах: </w:t>
            </w:r>
            <w:r w:rsidR="00EA4EC4">
              <w:rPr>
                <w:b/>
                <w:bCs/>
                <w:sz w:val="32"/>
                <w:szCs w:val="32"/>
              </w:rPr>
              <w:t>внедрение</w:t>
            </w:r>
            <w:r>
              <w:rPr>
                <w:b/>
                <w:bCs/>
                <w:sz w:val="32"/>
                <w:szCs w:val="32"/>
              </w:rPr>
              <w:t xml:space="preserve"> технологии блокчейн</w:t>
            </w:r>
          </w:p>
        </w:tc>
      </w:tr>
    </w:tbl>
    <w:p w:rsidR="00747135" w:rsidRDefault="00747135" w:rsidP="001E0B2B">
      <w:pPr>
        <w:rPr>
          <w:sz w:val="26"/>
          <w:szCs w:val="26"/>
        </w:rPr>
      </w:pPr>
      <w:r>
        <w:rPr>
          <w:sz w:val="26"/>
          <w:szCs w:val="26"/>
        </w:rPr>
        <w:t xml:space="preserve">(настоящая конкурсная работа представляется в соответствии с постановлением ЦИК России от </w:t>
      </w:r>
      <w:r w:rsidR="001E0B2B">
        <w:rPr>
          <w:sz w:val="26"/>
          <w:szCs w:val="26"/>
        </w:rPr>
        <w:t>06 декабря</w:t>
      </w:r>
      <w:r>
        <w:rPr>
          <w:sz w:val="26"/>
          <w:szCs w:val="26"/>
        </w:rPr>
        <w:t xml:space="preserve"> 2017 года №</w:t>
      </w:r>
      <w:r w:rsidR="001E0B2B" w:rsidRPr="001E0B2B">
        <w:t xml:space="preserve"> </w:t>
      </w:r>
      <w:r w:rsidR="001E0B2B">
        <w:rPr>
          <w:sz w:val="26"/>
          <w:szCs w:val="26"/>
        </w:rPr>
        <w:tab/>
      </w:r>
      <w:r w:rsidR="001E0B2B" w:rsidRPr="001E0B2B">
        <w:rPr>
          <w:sz w:val="26"/>
          <w:szCs w:val="26"/>
        </w:rPr>
        <w:t>113/931-7</w:t>
      </w:r>
      <w:r>
        <w:rPr>
          <w:sz w:val="26"/>
          <w:szCs w:val="26"/>
        </w:rPr>
        <w:t>)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785"/>
        <w:gridCol w:w="4863"/>
      </w:tblGrid>
      <w:tr w:rsidR="00747135" w:rsidTr="00747135">
        <w:tc>
          <w:tcPr>
            <w:tcW w:w="4785" w:type="dxa"/>
          </w:tcPr>
          <w:p w:rsidR="00747135" w:rsidRDefault="00747135">
            <w:pPr>
              <w:rPr>
                <w:b/>
                <w:bCs/>
                <w:sz w:val="26"/>
                <w:szCs w:val="26"/>
              </w:rPr>
            </w:pPr>
          </w:p>
          <w:p w:rsidR="00747135" w:rsidRDefault="001E0B2B" w:rsidP="001E0B2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Автор</w:t>
            </w:r>
          </w:p>
        </w:tc>
        <w:tc>
          <w:tcPr>
            <w:tcW w:w="4863" w:type="dxa"/>
          </w:tcPr>
          <w:p w:rsidR="00747135" w:rsidRDefault="00747135">
            <w:pPr>
              <w:rPr>
                <w:b/>
                <w:bCs/>
                <w:sz w:val="26"/>
                <w:szCs w:val="26"/>
              </w:rPr>
            </w:pPr>
          </w:p>
          <w:p w:rsidR="00747135" w:rsidRDefault="007471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Научный руководитель</w:t>
            </w:r>
          </w:p>
        </w:tc>
      </w:tr>
    </w:tbl>
    <w:p w:rsidR="00747135" w:rsidRDefault="00747135" w:rsidP="00747135">
      <w:pPr>
        <w:rPr>
          <w:sz w:val="26"/>
          <w:szCs w:val="26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785"/>
        <w:gridCol w:w="4863"/>
      </w:tblGrid>
      <w:tr w:rsidR="00747135" w:rsidTr="00747135">
        <w:tc>
          <w:tcPr>
            <w:tcW w:w="4785" w:type="dxa"/>
            <w:hideMark/>
          </w:tcPr>
          <w:p w:rsidR="00747135" w:rsidRDefault="001E0B2B" w:rsidP="001E0B2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Зворыкина Екатерина Владимировна</w:t>
            </w:r>
          </w:p>
        </w:tc>
        <w:tc>
          <w:tcPr>
            <w:tcW w:w="4863" w:type="dxa"/>
            <w:hideMark/>
          </w:tcPr>
          <w:p w:rsidR="00747135" w:rsidRDefault="001E0B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Лукьянова Елена Анатольевна</w:t>
            </w:r>
          </w:p>
        </w:tc>
      </w:tr>
      <w:tr w:rsidR="00747135" w:rsidTr="00747135">
        <w:tc>
          <w:tcPr>
            <w:tcW w:w="4785" w:type="dxa"/>
          </w:tcPr>
          <w:p w:rsidR="00747135" w:rsidRDefault="00747135">
            <w:pPr>
              <w:rPr>
                <w:sz w:val="26"/>
                <w:szCs w:val="26"/>
              </w:rPr>
            </w:pPr>
          </w:p>
          <w:p w:rsidR="00747135" w:rsidRDefault="005941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74713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="00747135">
              <w:rPr>
                <w:sz w:val="26"/>
                <w:szCs w:val="26"/>
              </w:rPr>
              <w:t>.199</w:t>
            </w:r>
            <w:r>
              <w:rPr>
                <w:sz w:val="26"/>
                <w:szCs w:val="26"/>
              </w:rPr>
              <w:t>5</w:t>
            </w:r>
          </w:p>
          <w:p w:rsidR="00747135" w:rsidRDefault="00747135">
            <w:pPr>
              <w:rPr>
                <w:sz w:val="26"/>
                <w:szCs w:val="26"/>
              </w:rPr>
            </w:pPr>
          </w:p>
          <w:p w:rsidR="00594142" w:rsidRDefault="0074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</w:t>
            </w:r>
            <w:r w:rsidR="00594142">
              <w:rPr>
                <w:sz w:val="26"/>
                <w:szCs w:val="26"/>
              </w:rPr>
              <w:t>ка</w:t>
            </w:r>
            <w:r>
              <w:rPr>
                <w:sz w:val="26"/>
                <w:szCs w:val="26"/>
              </w:rPr>
              <w:t xml:space="preserve"> 1-го курса</w:t>
            </w:r>
          </w:p>
          <w:p w:rsidR="00747135" w:rsidRDefault="005941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магистратуры</w:t>
            </w:r>
          </w:p>
          <w:p w:rsidR="00747135" w:rsidRDefault="007471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факультета </w:t>
            </w:r>
            <w:r w:rsidR="00594142">
              <w:rPr>
                <w:sz w:val="26"/>
                <w:szCs w:val="26"/>
              </w:rPr>
              <w:t>права</w:t>
            </w:r>
          </w:p>
          <w:p w:rsidR="00747135" w:rsidRDefault="007471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63" w:type="dxa"/>
          </w:tcPr>
          <w:p w:rsidR="00747135" w:rsidRDefault="00747135">
            <w:pPr>
              <w:rPr>
                <w:sz w:val="26"/>
                <w:szCs w:val="26"/>
              </w:rPr>
            </w:pPr>
          </w:p>
          <w:p w:rsidR="00747135" w:rsidRDefault="001E0B2B" w:rsidP="001E0B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Доктор юридических наук</w:t>
            </w:r>
            <w:r w:rsidRPr="001E0B2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профессор кафедры конституционного и административного права НИУ ВШЭ</w:t>
            </w:r>
            <w:r w:rsidR="00747135">
              <w:rPr>
                <w:sz w:val="26"/>
                <w:szCs w:val="26"/>
              </w:rPr>
              <w:t xml:space="preserve"> </w:t>
            </w:r>
          </w:p>
        </w:tc>
      </w:tr>
      <w:tr w:rsidR="00747135" w:rsidRPr="003B4DD8" w:rsidTr="00747135">
        <w:tc>
          <w:tcPr>
            <w:tcW w:w="4785" w:type="dxa"/>
          </w:tcPr>
          <w:p w:rsidR="00747135" w:rsidRDefault="004C3B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115142</w:t>
            </w:r>
            <w:r w:rsidRPr="004C3B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г. Москва,</w:t>
            </w:r>
          </w:p>
          <w:p w:rsidR="004C3B23" w:rsidRDefault="004C3B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1B296E">
              <w:rPr>
                <w:sz w:val="26"/>
                <w:szCs w:val="26"/>
              </w:rPr>
              <w:t>Коломенская</w:t>
            </w:r>
            <w:r w:rsidRPr="004C3B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д. 27</w:t>
            </w:r>
            <w:r w:rsidRPr="004C3B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кв. 157</w:t>
            </w:r>
          </w:p>
          <w:p w:rsidR="00747135" w:rsidRPr="007B7C1E" w:rsidRDefault="0074713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тел</w:t>
            </w:r>
            <w:r w:rsidRPr="007B7C1E">
              <w:rPr>
                <w:sz w:val="26"/>
                <w:szCs w:val="26"/>
                <w:lang w:val="en-US"/>
              </w:rPr>
              <w:t>. (8-</w:t>
            </w:r>
            <w:r w:rsidR="004C3B23" w:rsidRPr="007B7C1E">
              <w:rPr>
                <w:sz w:val="26"/>
                <w:szCs w:val="26"/>
                <w:lang w:val="en-US"/>
              </w:rPr>
              <w:t>903</w:t>
            </w:r>
            <w:r w:rsidRPr="007B7C1E">
              <w:rPr>
                <w:sz w:val="26"/>
                <w:szCs w:val="26"/>
                <w:lang w:val="en-US"/>
              </w:rPr>
              <w:t>)-</w:t>
            </w:r>
            <w:r w:rsidR="004C3B23" w:rsidRPr="007B7C1E">
              <w:rPr>
                <w:sz w:val="26"/>
                <w:szCs w:val="26"/>
                <w:lang w:val="en-US"/>
              </w:rPr>
              <w:t>016</w:t>
            </w:r>
            <w:r w:rsidRPr="007B7C1E">
              <w:rPr>
                <w:sz w:val="26"/>
                <w:szCs w:val="26"/>
                <w:lang w:val="en-US"/>
              </w:rPr>
              <w:t>-</w:t>
            </w:r>
            <w:r w:rsidR="004C3B23" w:rsidRPr="007B7C1E">
              <w:rPr>
                <w:sz w:val="26"/>
                <w:szCs w:val="26"/>
                <w:lang w:val="en-US"/>
              </w:rPr>
              <w:t>26</w:t>
            </w:r>
            <w:r w:rsidRPr="007B7C1E">
              <w:rPr>
                <w:sz w:val="26"/>
                <w:szCs w:val="26"/>
                <w:lang w:val="en-US"/>
              </w:rPr>
              <w:t>-</w:t>
            </w:r>
            <w:r w:rsidR="004C3B23" w:rsidRPr="007B7C1E">
              <w:rPr>
                <w:sz w:val="26"/>
                <w:szCs w:val="26"/>
                <w:lang w:val="en-US"/>
              </w:rPr>
              <w:t>55</w:t>
            </w:r>
            <w:r w:rsidRPr="007B7C1E">
              <w:rPr>
                <w:sz w:val="26"/>
                <w:szCs w:val="26"/>
                <w:lang w:val="en-US"/>
              </w:rPr>
              <w:t xml:space="preserve"> </w:t>
            </w:r>
          </w:p>
          <w:p w:rsidR="00747135" w:rsidRPr="007B7C1E" w:rsidRDefault="0074713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</w:t>
            </w:r>
            <w:r w:rsidRPr="007B7C1E">
              <w:rPr>
                <w:sz w:val="26"/>
                <w:szCs w:val="26"/>
                <w:lang w:val="en-US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7B7C1E">
              <w:rPr>
                <w:sz w:val="26"/>
                <w:szCs w:val="26"/>
                <w:lang w:val="en-US"/>
              </w:rPr>
              <w:t xml:space="preserve">: </w:t>
            </w:r>
            <w:r w:rsidR="00C21BA3">
              <w:rPr>
                <w:sz w:val="26"/>
                <w:szCs w:val="26"/>
                <w:lang w:val="en-US"/>
              </w:rPr>
              <w:t>katyazvo</w:t>
            </w:r>
            <w:r w:rsidR="00C21BA3" w:rsidRPr="007B7C1E">
              <w:rPr>
                <w:sz w:val="26"/>
                <w:szCs w:val="26"/>
                <w:lang w:val="en-US"/>
              </w:rPr>
              <w:t>95@</w:t>
            </w:r>
            <w:r w:rsidR="00C21BA3">
              <w:rPr>
                <w:sz w:val="26"/>
                <w:szCs w:val="26"/>
                <w:lang w:val="en-US"/>
              </w:rPr>
              <w:t>gmail</w:t>
            </w:r>
            <w:r w:rsidR="00C21BA3" w:rsidRPr="007B7C1E">
              <w:rPr>
                <w:sz w:val="26"/>
                <w:szCs w:val="26"/>
                <w:lang w:val="en-US"/>
              </w:rPr>
              <w:t>.</w:t>
            </w:r>
            <w:r w:rsidR="00C21BA3">
              <w:rPr>
                <w:sz w:val="26"/>
                <w:szCs w:val="26"/>
                <w:lang w:val="en-US"/>
              </w:rPr>
              <w:t>com</w:t>
            </w:r>
          </w:p>
          <w:p w:rsidR="00747135" w:rsidRPr="007B7C1E" w:rsidRDefault="00747135">
            <w:pPr>
              <w:rPr>
                <w:sz w:val="26"/>
                <w:szCs w:val="26"/>
                <w:lang w:val="en-US"/>
              </w:rPr>
            </w:pPr>
          </w:p>
          <w:p w:rsidR="004C3B23" w:rsidRPr="007B7C1E" w:rsidRDefault="004C3B23">
            <w:pPr>
              <w:rPr>
                <w:sz w:val="26"/>
                <w:szCs w:val="26"/>
                <w:lang w:val="en-US"/>
              </w:rPr>
            </w:pPr>
          </w:p>
          <w:p w:rsidR="004C3B23" w:rsidRPr="007B7C1E" w:rsidRDefault="004C3B23">
            <w:pPr>
              <w:rPr>
                <w:sz w:val="26"/>
                <w:szCs w:val="26"/>
                <w:lang w:val="en-US"/>
              </w:rPr>
            </w:pPr>
          </w:p>
          <w:p w:rsidR="00747135" w:rsidRPr="007B7C1E" w:rsidRDefault="00747135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863" w:type="dxa"/>
          </w:tcPr>
          <w:p w:rsidR="00747135" w:rsidRPr="007B7C1E" w:rsidRDefault="00747135" w:rsidP="004C3B23">
            <w:pPr>
              <w:ind w:firstLine="0"/>
              <w:rPr>
                <w:sz w:val="26"/>
                <w:szCs w:val="26"/>
                <w:lang w:val="en-US"/>
              </w:rPr>
            </w:pPr>
          </w:p>
          <w:p w:rsidR="00747135" w:rsidRPr="007B7C1E" w:rsidRDefault="00747135">
            <w:pPr>
              <w:jc w:val="center"/>
              <w:rPr>
                <w:sz w:val="26"/>
                <w:szCs w:val="26"/>
                <w:lang w:val="en-US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тел</w:t>
            </w:r>
            <w:r w:rsidRPr="007B7C1E">
              <w:rPr>
                <w:sz w:val="26"/>
                <w:szCs w:val="26"/>
                <w:lang w:val="en-US"/>
              </w:rPr>
              <w:t>. (8-</w:t>
            </w:r>
            <w:r w:rsidR="00C21BA3" w:rsidRPr="007B7C1E">
              <w:rPr>
                <w:sz w:val="26"/>
                <w:szCs w:val="26"/>
                <w:lang w:val="en-US"/>
              </w:rPr>
              <w:t>985</w:t>
            </w:r>
            <w:r w:rsidRPr="007B7C1E">
              <w:rPr>
                <w:sz w:val="26"/>
                <w:szCs w:val="26"/>
                <w:lang w:val="en-US"/>
              </w:rPr>
              <w:t>)-</w:t>
            </w:r>
            <w:r w:rsidR="00C21BA3" w:rsidRPr="007B7C1E">
              <w:rPr>
                <w:sz w:val="26"/>
                <w:szCs w:val="26"/>
                <w:lang w:val="en-US"/>
              </w:rPr>
              <w:t>776</w:t>
            </w:r>
            <w:r w:rsidRPr="007B7C1E">
              <w:rPr>
                <w:sz w:val="26"/>
                <w:szCs w:val="26"/>
                <w:lang w:val="en-US"/>
              </w:rPr>
              <w:t>-</w:t>
            </w:r>
            <w:r w:rsidR="00C21BA3" w:rsidRPr="007B7C1E">
              <w:rPr>
                <w:sz w:val="26"/>
                <w:szCs w:val="26"/>
                <w:lang w:val="en-US"/>
              </w:rPr>
              <w:t>75-72</w:t>
            </w:r>
          </w:p>
          <w:p w:rsidR="003C5069" w:rsidRPr="007B7C1E" w:rsidRDefault="003C5069" w:rsidP="004C3B23">
            <w:pPr>
              <w:ind w:left="744"/>
              <w:jc w:val="left"/>
              <w:rPr>
                <w:sz w:val="26"/>
                <w:szCs w:val="26"/>
                <w:lang w:val="en-US"/>
              </w:rPr>
            </w:pPr>
            <w:r w:rsidRPr="003C5069">
              <w:rPr>
                <w:sz w:val="26"/>
                <w:szCs w:val="26"/>
                <w:lang w:val="en-US"/>
              </w:rPr>
              <w:t>E</w:t>
            </w:r>
            <w:r w:rsidRPr="007B7C1E">
              <w:rPr>
                <w:sz w:val="26"/>
                <w:szCs w:val="26"/>
                <w:lang w:val="en-US"/>
              </w:rPr>
              <w:t>-</w:t>
            </w:r>
            <w:r w:rsidRPr="003C5069">
              <w:rPr>
                <w:sz w:val="26"/>
                <w:szCs w:val="26"/>
                <w:lang w:val="en-US"/>
              </w:rPr>
              <w:t>mail</w:t>
            </w:r>
            <w:r w:rsidRPr="007B7C1E">
              <w:rPr>
                <w:sz w:val="26"/>
                <w:szCs w:val="26"/>
                <w:lang w:val="en-US"/>
              </w:rPr>
              <w:t xml:space="preserve">: </w:t>
            </w:r>
            <w:r w:rsidR="004C3B23" w:rsidRPr="004C3B23">
              <w:rPr>
                <w:sz w:val="26"/>
                <w:szCs w:val="26"/>
                <w:lang w:val="en-US"/>
              </w:rPr>
              <w:t>pravoslovo</w:t>
            </w:r>
            <w:r w:rsidR="004C3B23" w:rsidRPr="007B7C1E">
              <w:rPr>
                <w:sz w:val="26"/>
                <w:szCs w:val="26"/>
                <w:lang w:val="en-US"/>
              </w:rPr>
              <w:t>@</w:t>
            </w:r>
            <w:r w:rsidR="004C3B23" w:rsidRPr="004C3B23">
              <w:rPr>
                <w:sz w:val="26"/>
                <w:szCs w:val="26"/>
                <w:lang w:val="en-US"/>
              </w:rPr>
              <w:t>mail</w:t>
            </w:r>
            <w:r w:rsidR="004C3B23" w:rsidRPr="007B7C1E">
              <w:rPr>
                <w:sz w:val="26"/>
                <w:szCs w:val="26"/>
                <w:lang w:val="en-US"/>
              </w:rPr>
              <w:t>.</w:t>
            </w:r>
            <w:r w:rsidR="004C3B23" w:rsidRPr="004C3B23">
              <w:rPr>
                <w:sz w:val="26"/>
                <w:szCs w:val="26"/>
                <w:lang w:val="en-US"/>
              </w:rPr>
              <w:t>ru</w:t>
            </w:r>
          </w:p>
        </w:tc>
      </w:tr>
    </w:tbl>
    <w:p w:rsidR="00747135" w:rsidRDefault="00747135" w:rsidP="00747135">
      <w:pPr>
        <w:pStyle w:val="3"/>
      </w:pPr>
      <w:r>
        <w:t xml:space="preserve">Москва </w:t>
      </w:r>
      <w:r>
        <w:br/>
        <w:t>2018</w:t>
      </w:r>
    </w:p>
    <w:p w:rsidR="00747135" w:rsidRDefault="00747135">
      <w:r>
        <w:lastRenderedPageBreak/>
        <w:br w:type="page"/>
      </w:r>
    </w:p>
    <w:p w:rsidR="00472227" w:rsidRDefault="00472227">
      <w:pPr>
        <w:rPr>
          <w:b/>
        </w:rPr>
      </w:pPr>
      <w:r>
        <w:rPr>
          <w:b/>
        </w:rPr>
        <w:lastRenderedPageBreak/>
        <w:t>Оглавление</w:t>
      </w:r>
    </w:p>
    <w:p w:rsidR="00472227" w:rsidRDefault="00472227" w:rsidP="00472227">
      <w:pPr>
        <w:tabs>
          <w:tab w:val="left" w:leader="dot" w:pos="9354"/>
        </w:tabs>
        <w:ind w:firstLine="0"/>
      </w:pPr>
      <w:r>
        <w:t>Введение</w:t>
      </w:r>
      <w:r>
        <w:tab/>
      </w:r>
    </w:p>
    <w:p w:rsidR="00472227" w:rsidRDefault="00472227" w:rsidP="00472227">
      <w:pPr>
        <w:tabs>
          <w:tab w:val="left" w:leader="dot" w:pos="9354"/>
        </w:tabs>
        <w:ind w:firstLine="0"/>
      </w:pPr>
      <w:r>
        <w:t>Глава 1. Электронное голосование: понятие, практика и формы проведения, преимущества и недостатки</w:t>
      </w:r>
      <w:r>
        <w:tab/>
      </w:r>
    </w:p>
    <w:p w:rsidR="00472227" w:rsidRDefault="00472227" w:rsidP="00472227">
      <w:pPr>
        <w:tabs>
          <w:tab w:val="left" w:leader="dot" w:pos="9354"/>
        </w:tabs>
        <w:ind w:firstLine="0"/>
      </w:pPr>
      <w:r>
        <w:t>§1.1. Опыт зарубежных стран</w:t>
      </w:r>
      <w:r>
        <w:tab/>
      </w:r>
    </w:p>
    <w:p w:rsidR="00472227" w:rsidRDefault="00472227" w:rsidP="00472227">
      <w:pPr>
        <w:tabs>
          <w:tab w:val="left" w:leader="dot" w:pos="9354"/>
        </w:tabs>
        <w:ind w:firstLine="0"/>
      </w:pPr>
      <w:r w:rsidRPr="00472227">
        <w:t>§1.2. Опыт Российской Федерации</w:t>
      </w:r>
      <w:r>
        <w:tab/>
      </w:r>
    </w:p>
    <w:p w:rsidR="00472227" w:rsidRDefault="00472227" w:rsidP="00472227">
      <w:pPr>
        <w:tabs>
          <w:tab w:val="left" w:leader="dot" w:pos="9354"/>
        </w:tabs>
        <w:ind w:firstLine="0"/>
      </w:pPr>
      <w:r>
        <w:t>Глава 2. Технология блокчейн: эволюция электронного голосования?</w:t>
      </w:r>
      <w:r>
        <w:tab/>
      </w:r>
    </w:p>
    <w:p w:rsidR="00472227" w:rsidRDefault="00472227" w:rsidP="00472227">
      <w:pPr>
        <w:tabs>
          <w:tab w:val="left" w:leader="dot" w:pos="9354"/>
        </w:tabs>
        <w:ind w:firstLine="0"/>
      </w:pPr>
      <w:r>
        <w:t>§2.1. Что собой представляет технология блокчейн: характеристика и принципы работы</w:t>
      </w:r>
      <w:r>
        <w:tab/>
      </w:r>
    </w:p>
    <w:p w:rsidR="00472227" w:rsidRDefault="00472227" w:rsidP="00472227">
      <w:pPr>
        <w:tabs>
          <w:tab w:val="left" w:leader="dot" w:pos="9354"/>
        </w:tabs>
        <w:ind w:firstLine="0"/>
      </w:pPr>
      <w:r w:rsidRPr="00472227">
        <w:t>§2.2. Применение технологии блокчейн при проведении выборов: формы, возможные преимущества и недостатки</w:t>
      </w:r>
      <w:r>
        <w:tab/>
      </w:r>
    </w:p>
    <w:p w:rsidR="00472227" w:rsidRDefault="00472227" w:rsidP="00472227">
      <w:pPr>
        <w:tabs>
          <w:tab w:val="left" w:leader="dot" w:pos="9354"/>
        </w:tabs>
        <w:ind w:firstLine="0"/>
      </w:pPr>
      <w:r>
        <w:t>Заключение</w:t>
      </w:r>
      <w:r>
        <w:tab/>
      </w:r>
    </w:p>
    <w:p w:rsidR="00472227" w:rsidRPr="00472227" w:rsidRDefault="00472227" w:rsidP="00472227">
      <w:pPr>
        <w:tabs>
          <w:tab w:val="left" w:leader="dot" w:pos="9354"/>
        </w:tabs>
        <w:ind w:firstLine="0"/>
      </w:pPr>
      <w:r>
        <w:t>Список литературы</w:t>
      </w:r>
      <w:r>
        <w:tab/>
      </w:r>
    </w:p>
    <w:p w:rsidR="00472227" w:rsidRDefault="00472227">
      <w:pPr>
        <w:rPr>
          <w:b/>
        </w:rPr>
      </w:pPr>
      <w:r>
        <w:rPr>
          <w:b/>
        </w:rPr>
        <w:br w:type="page"/>
      </w:r>
    </w:p>
    <w:p w:rsidR="004C023A" w:rsidRPr="004C023A" w:rsidRDefault="004C023A" w:rsidP="0087588B">
      <w:pPr>
        <w:ind w:firstLine="0"/>
        <w:jc w:val="center"/>
        <w:rPr>
          <w:b/>
        </w:rPr>
      </w:pPr>
      <w:r w:rsidRPr="004C023A">
        <w:rPr>
          <w:b/>
        </w:rPr>
        <w:lastRenderedPageBreak/>
        <w:t>Введение</w:t>
      </w:r>
    </w:p>
    <w:p w:rsidR="004C023A" w:rsidRPr="004C023A" w:rsidRDefault="004C023A" w:rsidP="004C023A">
      <w:pPr>
        <w:jc w:val="right"/>
        <w:rPr>
          <w:i/>
        </w:rPr>
      </w:pPr>
      <w:r w:rsidRPr="004C023A">
        <w:rPr>
          <w:i/>
        </w:rPr>
        <w:t>Нужно бежать со всех ног, чтобы только оставаться на месте, а чтобы куда-то попасть, надо бежать как минимум вдвое быстрее!</w:t>
      </w:r>
    </w:p>
    <w:p w:rsidR="004C023A" w:rsidRDefault="004C023A" w:rsidP="004C023A">
      <w:pPr>
        <w:jc w:val="right"/>
        <w:rPr>
          <w:i/>
        </w:rPr>
      </w:pPr>
      <w:r w:rsidRPr="004C023A">
        <w:rPr>
          <w:i/>
        </w:rPr>
        <w:t>Льюис Кэррол. Алиса в стране чудес</w:t>
      </w:r>
    </w:p>
    <w:p w:rsidR="001D42C8" w:rsidRPr="006D5907" w:rsidRDefault="003C7A27" w:rsidP="00AF6603">
      <w:r w:rsidRPr="001D42C8">
        <w:t>Кажд</w:t>
      </w:r>
      <w:r w:rsidR="00AF6603">
        <w:t xml:space="preserve">ый этап </w:t>
      </w:r>
      <w:r w:rsidRPr="001D42C8">
        <w:t>развития человечества связа</w:t>
      </w:r>
      <w:r w:rsidR="00AF6603">
        <w:t>н</w:t>
      </w:r>
      <w:r w:rsidR="001D42C8">
        <w:t xml:space="preserve"> </w:t>
      </w:r>
      <w:r w:rsidR="000947FF">
        <w:t xml:space="preserve">с </w:t>
      </w:r>
      <w:r w:rsidR="00AF6603">
        <w:t>научно-техническ</w:t>
      </w:r>
      <w:r w:rsidR="000947FF">
        <w:t>о</w:t>
      </w:r>
      <w:r w:rsidR="00AF6603">
        <w:t>й революцией</w:t>
      </w:r>
      <w:r w:rsidR="001D42C8">
        <w:t xml:space="preserve">. </w:t>
      </w:r>
      <w:r w:rsidRPr="001D42C8">
        <w:t xml:space="preserve">Двадцать первый век </w:t>
      </w:r>
      <w:r w:rsidR="001D42C8">
        <w:t>– это век</w:t>
      </w:r>
      <w:r w:rsidRPr="001D42C8">
        <w:t xml:space="preserve"> разв</w:t>
      </w:r>
      <w:r w:rsidR="006D5907">
        <w:t>ития информационных технологий</w:t>
      </w:r>
      <w:r w:rsidR="006D5907" w:rsidRPr="006D5907">
        <w:t>,</w:t>
      </w:r>
      <w:r w:rsidR="006D5907">
        <w:t xml:space="preserve"> которые </w:t>
      </w:r>
      <w:r w:rsidRPr="001D42C8">
        <w:t>измени</w:t>
      </w:r>
      <w:r w:rsidR="000E4D81" w:rsidRPr="001D42C8">
        <w:t>л</w:t>
      </w:r>
      <w:r w:rsidR="006D5907">
        <w:t>и</w:t>
      </w:r>
      <w:r w:rsidRPr="001D42C8">
        <w:t xml:space="preserve"> </w:t>
      </w:r>
      <w:r w:rsidR="000E4D81" w:rsidRPr="001D42C8">
        <w:t>многие</w:t>
      </w:r>
      <w:r w:rsidRPr="001D42C8">
        <w:t xml:space="preserve"> институт</w:t>
      </w:r>
      <w:r w:rsidR="000E4D81" w:rsidRPr="001D42C8">
        <w:t>ы</w:t>
      </w:r>
      <w:r w:rsidR="00AF6603">
        <w:t xml:space="preserve"> общественных отношений</w:t>
      </w:r>
      <w:r w:rsidR="00AF6603" w:rsidRPr="00AF6603">
        <w:t>,</w:t>
      </w:r>
      <w:r w:rsidR="00AF6603">
        <w:t xml:space="preserve"> включая институт выборов.</w:t>
      </w:r>
      <w:r w:rsidRPr="001D42C8">
        <w:t xml:space="preserve"> </w:t>
      </w:r>
      <w:r w:rsidR="001D42C8">
        <w:t>Конституция Российской Федерации провозгласила</w:t>
      </w:r>
      <w:r w:rsidR="001D42C8" w:rsidRPr="001D42C8">
        <w:t>,</w:t>
      </w:r>
      <w:r w:rsidR="001D42C8">
        <w:t xml:space="preserve"> что свободные выборы являются в</w:t>
      </w:r>
      <w:r w:rsidR="001D42C8" w:rsidRPr="001D42C8">
        <w:t>ысшим непосредственным выражением власти народа</w:t>
      </w:r>
      <w:r w:rsidR="004B269A">
        <w:rPr>
          <w:rStyle w:val="a5"/>
        </w:rPr>
        <w:footnoteReference w:id="1"/>
      </w:r>
      <w:r w:rsidR="001D42C8">
        <w:t xml:space="preserve">. </w:t>
      </w:r>
      <w:r w:rsidR="006D5907">
        <w:t>Поэтому при их проведении важно</w:t>
      </w:r>
      <w:r w:rsidR="006D5907" w:rsidRPr="006D5907">
        <w:t>,</w:t>
      </w:r>
      <w:r w:rsidR="006D5907">
        <w:t xml:space="preserve"> чтобы голоса всех избирателей были </w:t>
      </w:r>
      <w:r w:rsidR="00AF6603">
        <w:t>учтены</w:t>
      </w:r>
      <w:r w:rsidR="006D5907">
        <w:t>. Во многом это зависит от используемой формы голосования. Бумажный бюллетень был и остается традиционной формой голосования</w:t>
      </w:r>
      <w:r w:rsidR="00AF6603">
        <w:t>. Он доступен каждому избирателю и надежно фиксирует его волеизъявление</w:t>
      </w:r>
      <w:r w:rsidR="00AF6603" w:rsidRPr="00AF6603">
        <w:t>,</w:t>
      </w:r>
      <w:r w:rsidR="00AF6603">
        <w:t xml:space="preserve"> его легко изготовить</w:t>
      </w:r>
      <w:r w:rsidR="00AF6603" w:rsidRPr="00AF6603">
        <w:t>,</w:t>
      </w:r>
      <w:r w:rsidR="00AF6603">
        <w:t xml:space="preserve"> его материальная форма позволяет перепроверить результаты голосования. Вместе с этим подсчет бумажных бюллетеней весьма трудоемкая процедура</w:t>
      </w:r>
      <w:r w:rsidR="00AF6603" w:rsidRPr="00AF6603">
        <w:t>,</w:t>
      </w:r>
      <w:r w:rsidR="00AF6603">
        <w:t xml:space="preserve"> возможна подделка бюллетеней</w:t>
      </w:r>
      <w:r w:rsidR="00AF6603" w:rsidRPr="00AF6603">
        <w:t>,</w:t>
      </w:r>
      <w:r w:rsidR="00AF6603">
        <w:t xml:space="preserve"> также они не защищены от внешнего воздействия. Данные недостатки</w:t>
      </w:r>
      <w:r w:rsidR="00AF6603" w:rsidRPr="00AF6603">
        <w:t>,</w:t>
      </w:r>
      <w:r w:rsidR="00AF6603">
        <w:t xml:space="preserve"> а также возникшие технологии </w:t>
      </w:r>
      <w:r w:rsidR="006D5907">
        <w:t>стали основой для появления новой</w:t>
      </w:r>
      <w:r w:rsidR="00824D44">
        <w:t xml:space="preserve"> </w:t>
      </w:r>
      <w:r w:rsidR="00AF6603">
        <w:t xml:space="preserve">формы голосования </w:t>
      </w:r>
      <w:r w:rsidR="006D5907">
        <w:t>– электронного голосования (далее – ЭГ).</w:t>
      </w:r>
    </w:p>
    <w:p w:rsidR="009251AD" w:rsidRPr="007A6596" w:rsidRDefault="00FC56E6" w:rsidP="005C3562">
      <w:r>
        <w:t>Н</w:t>
      </w:r>
      <w:r w:rsidR="00B26054">
        <w:t>овы</w:t>
      </w:r>
      <w:r>
        <w:t>е</w:t>
      </w:r>
      <w:r w:rsidR="00B26054">
        <w:t xml:space="preserve"> технологи</w:t>
      </w:r>
      <w:r>
        <w:t>и</w:t>
      </w:r>
      <w:r w:rsidR="00B26054" w:rsidRPr="00B26054">
        <w:t>,</w:t>
      </w:r>
      <w:r>
        <w:t xml:space="preserve"> особенно сеть Интернет</w:t>
      </w:r>
      <w:r w:rsidRPr="00FC56E6">
        <w:t>,</w:t>
      </w:r>
      <w:r>
        <w:t xml:space="preserve"> дали </w:t>
      </w:r>
      <w:r w:rsidR="006700B5">
        <w:t>основание предполагать</w:t>
      </w:r>
      <w:r w:rsidR="006700B5" w:rsidRPr="006700B5">
        <w:t>,</w:t>
      </w:r>
      <w:r w:rsidR="006700B5">
        <w:t xml:space="preserve"> что</w:t>
      </w:r>
      <w:r w:rsidR="00B26054">
        <w:t xml:space="preserve"> с помощью ЭГ </w:t>
      </w:r>
      <w:r w:rsidR="00EB27E6" w:rsidRPr="001D42C8">
        <w:t>можно значительно усовершенствовать</w:t>
      </w:r>
      <w:r w:rsidR="00824D44">
        <w:t xml:space="preserve"> </w:t>
      </w:r>
      <w:r>
        <w:t>процесс голосования и подсчет</w:t>
      </w:r>
      <w:r w:rsidR="00EB27E6" w:rsidRPr="001D42C8">
        <w:t xml:space="preserve"> голосов при проведении выборов. </w:t>
      </w:r>
      <w:r w:rsidR="006700B5">
        <w:t>Разные</w:t>
      </w:r>
      <w:r w:rsidR="00B26054">
        <w:t xml:space="preserve"> страны стали проводи</w:t>
      </w:r>
      <w:r w:rsidR="006700B5">
        <w:t>ть</w:t>
      </w:r>
      <w:r w:rsidR="00B26054">
        <w:t xml:space="preserve"> эксперименты с данной формой </w:t>
      </w:r>
      <w:r w:rsidR="009251AD">
        <w:t>голосования</w:t>
      </w:r>
      <w:r w:rsidR="007A6596" w:rsidRPr="007A6596">
        <w:t>,</w:t>
      </w:r>
      <w:r w:rsidR="007A6596">
        <w:t xml:space="preserve"> </w:t>
      </w:r>
      <w:r w:rsidR="00B62551">
        <w:t xml:space="preserve">а </w:t>
      </w:r>
      <w:r w:rsidR="007A6596">
        <w:t>некоторые внедрили в</w:t>
      </w:r>
      <w:r w:rsidR="00824D44">
        <w:t xml:space="preserve"> свой</w:t>
      </w:r>
      <w:r w:rsidR="007A6596">
        <w:t xml:space="preserve"> избирательный процесс. </w:t>
      </w:r>
      <w:r w:rsidR="00824D44">
        <w:t xml:space="preserve">ЭГ является следующей ступенью в развитии форм голосования. </w:t>
      </w:r>
      <w:r w:rsidR="000434BC">
        <w:t>Оно несет в себе большой потенциал для совершенствовани</w:t>
      </w:r>
      <w:r w:rsidR="00DC47DC">
        <w:t>я</w:t>
      </w:r>
      <w:r w:rsidR="000434BC">
        <w:t xml:space="preserve"> любой избирательной системы. </w:t>
      </w:r>
      <w:r w:rsidR="00DC47DC">
        <w:t xml:space="preserve">Появление технологии блокчейн </w:t>
      </w:r>
      <w:r w:rsidR="0055491F">
        <w:t>открыло</w:t>
      </w:r>
      <w:r w:rsidR="00DC47DC">
        <w:t xml:space="preserve"> в</w:t>
      </w:r>
      <w:r w:rsidR="0029786E">
        <w:t>торое дыхание для его развития.</w:t>
      </w:r>
    </w:p>
    <w:p w:rsidR="001D42C8" w:rsidRPr="0011562E" w:rsidRDefault="00D953FE" w:rsidP="009D33F0">
      <w:r>
        <w:lastRenderedPageBreak/>
        <w:t xml:space="preserve">Президент Российской Федерации В.В. Путин в своем послании Федеральному Собранию </w:t>
      </w:r>
      <w:r w:rsidRPr="00D953FE">
        <w:t>Российской Федерации</w:t>
      </w:r>
      <w:r>
        <w:t xml:space="preserve"> в 2018 году сказал о том</w:t>
      </w:r>
      <w:r w:rsidRPr="00D953FE">
        <w:t>,</w:t>
      </w:r>
      <w:r>
        <w:t xml:space="preserve"> что те</w:t>
      </w:r>
      <w:r w:rsidRPr="00D953FE">
        <w:t>,</w:t>
      </w:r>
      <w:r>
        <w:t xml:space="preserve"> кто используют волну технологических изменений</w:t>
      </w:r>
      <w:r w:rsidRPr="00D953FE">
        <w:t>,</w:t>
      </w:r>
      <w:r>
        <w:t xml:space="preserve"> вырвутся вперед</w:t>
      </w:r>
      <w:r w:rsidR="00E656E4">
        <w:rPr>
          <w:rStyle w:val="a5"/>
        </w:rPr>
        <w:footnoteReference w:id="2"/>
      </w:r>
      <w:r>
        <w:t>. Тогда как технологическое отставание приводит к снижению безопасности и экономических возможностей страны</w:t>
      </w:r>
      <w:r w:rsidR="00633475">
        <w:rPr>
          <w:rStyle w:val="a5"/>
        </w:rPr>
        <w:footnoteReference w:id="3"/>
      </w:r>
      <w:r>
        <w:t xml:space="preserve">. Технологическое первенство важно и в сфере избирательного процесса: только оно позволит </w:t>
      </w:r>
      <w:r w:rsidR="00DC47DC">
        <w:t>установить международный стандарт проведения выборов</w:t>
      </w:r>
      <w:r w:rsidR="00DC47DC" w:rsidRPr="00DC47DC">
        <w:t>,</w:t>
      </w:r>
      <w:r w:rsidR="00DC47DC">
        <w:t xml:space="preserve"> исключить возможность какого-либо внешнего или внутреннего вмешательства в них.</w:t>
      </w:r>
      <w:r w:rsidR="0011562E">
        <w:t xml:space="preserve"> </w:t>
      </w:r>
      <w:r w:rsidR="00164E2B" w:rsidRPr="0055491F">
        <w:t>Институт выборов является клю</w:t>
      </w:r>
      <w:r w:rsidR="00D55AD8" w:rsidRPr="0055491F">
        <w:t xml:space="preserve">чевым для </w:t>
      </w:r>
      <w:r w:rsidR="0055491F">
        <w:t xml:space="preserve">развития и укрепления </w:t>
      </w:r>
      <w:r w:rsidR="00D55AD8" w:rsidRPr="0055491F">
        <w:t>демократии</w:t>
      </w:r>
      <w:r w:rsidR="00CA333C" w:rsidRPr="0055491F">
        <w:t xml:space="preserve">. </w:t>
      </w:r>
      <w:r w:rsidR="0055491F">
        <w:t xml:space="preserve">Его развитие </w:t>
      </w:r>
      <w:r w:rsidR="00D55AD8" w:rsidRPr="0055491F">
        <w:t xml:space="preserve">и модернизация, создание надежной и прозрачной избирательной системы является основой для проведения легитимных выборов, а значит и легитимизации власти. Кроме того, такая система способствует развитию гражданского общества, </w:t>
      </w:r>
      <w:r w:rsidR="009D33F0" w:rsidRPr="0055491F">
        <w:t>вовлеченности граждан в участие управления государством. Исходя из указанного, не</w:t>
      </w:r>
      <w:r w:rsidR="0011562E" w:rsidRPr="0055491F">
        <w:t>обходимо приложить двойные усилия для развития в данной сфере, иначе Россия рискует остаться на том же месте, что в дальнейшем неизбежно приведет к отставанию от других стран.</w:t>
      </w:r>
    </w:p>
    <w:p w:rsidR="00961242" w:rsidRDefault="00961242" w:rsidP="005C3562">
      <w:r>
        <w:t>Цель</w:t>
      </w:r>
      <w:r w:rsidR="00A642CC">
        <w:t xml:space="preserve">ю научной работы является </w:t>
      </w:r>
      <w:r w:rsidR="009D33F0">
        <w:t>комплексное</w:t>
      </w:r>
      <w:r w:rsidR="00A642CC">
        <w:t xml:space="preserve"> исследование практики применения и правового регулирования электронного голосования в Российской Федерации и за рубежом</w:t>
      </w:r>
      <w:r w:rsidR="00A642CC" w:rsidRPr="00A642CC">
        <w:t>,</w:t>
      </w:r>
      <w:r w:rsidR="00A642CC">
        <w:t xml:space="preserve"> и исследование возможности создания системы электронного голосования на базе технологии блокчейн.</w:t>
      </w:r>
    </w:p>
    <w:p w:rsidR="00A642CC" w:rsidRDefault="00A642CC" w:rsidP="005C3562">
      <w:r>
        <w:t>Для достижения данной цели необходимо решить рад задач:</w:t>
      </w:r>
    </w:p>
    <w:p w:rsidR="00A642CC" w:rsidRDefault="00A642CC" w:rsidP="005C3562">
      <w:r>
        <w:t xml:space="preserve">1) Определить понятие </w:t>
      </w:r>
      <w:r w:rsidR="009D33F0">
        <w:t>электронного голосования</w:t>
      </w:r>
      <w:r w:rsidRPr="00A642CC">
        <w:t>,</w:t>
      </w:r>
      <w:r>
        <w:t xml:space="preserve"> выделить его виды и критерии проведения</w:t>
      </w:r>
      <w:r w:rsidRPr="00A642CC">
        <w:t>;</w:t>
      </w:r>
    </w:p>
    <w:p w:rsidR="00A642CC" w:rsidRDefault="00A642CC" w:rsidP="005C3562">
      <w:r>
        <w:t xml:space="preserve">2) Рассмотреть опыт России и зарубежных стран по внедрению и применению средств </w:t>
      </w:r>
      <w:r w:rsidR="009D33F0">
        <w:t>электронного голосования</w:t>
      </w:r>
      <w:r>
        <w:t xml:space="preserve"> при проведении выборов</w:t>
      </w:r>
      <w:r w:rsidRPr="00A642CC">
        <w:t>;</w:t>
      </w:r>
    </w:p>
    <w:p w:rsidR="000F66A8" w:rsidRDefault="009D33F0" w:rsidP="005C3562">
      <w:r>
        <w:lastRenderedPageBreak/>
        <w:t>3</w:t>
      </w:r>
      <w:r w:rsidR="000F66A8">
        <w:t>) Определить понятие технологии блокчейн</w:t>
      </w:r>
      <w:r w:rsidR="000F66A8" w:rsidRPr="000F66A8">
        <w:t>,</w:t>
      </w:r>
      <w:r w:rsidR="000F66A8">
        <w:t xml:space="preserve"> выделить и раскрыть ее основные характеристики</w:t>
      </w:r>
      <w:r w:rsidR="000F66A8" w:rsidRPr="000F66A8">
        <w:t>;</w:t>
      </w:r>
    </w:p>
    <w:p w:rsidR="000F66A8" w:rsidRDefault="009D33F0" w:rsidP="000F66A8">
      <w:r>
        <w:t>4</w:t>
      </w:r>
      <w:r w:rsidR="000F66A8">
        <w:t xml:space="preserve">) Проанализировать существующие проекты и модели </w:t>
      </w:r>
      <w:r w:rsidR="00F9339D">
        <w:t>использования</w:t>
      </w:r>
      <w:r w:rsidR="000F66A8">
        <w:t xml:space="preserve"> технологии блокчейн </w:t>
      </w:r>
      <w:r>
        <w:t>для создани</w:t>
      </w:r>
      <w:r w:rsidR="00687446">
        <w:t>я</w:t>
      </w:r>
      <w:r>
        <w:t xml:space="preserve"> системы электронного голосования</w:t>
      </w:r>
      <w:r w:rsidR="000F66A8" w:rsidRPr="000F66A8">
        <w:t>;</w:t>
      </w:r>
    </w:p>
    <w:p w:rsidR="000F66A8" w:rsidRPr="000F66A8" w:rsidRDefault="009D33F0" w:rsidP="000F66A8">
      <w:r>
        <w:t>5</w:t>
      </w:r>
      <w:r w:rsidR="000F66A8">
        <w:t xml:space="preserve">) Сформулировать предложения по </w:t>
      </w:r>
      <w:r w:rsidR="009C50A8">
        <w:t>созданию платформы ЭГ на базе технологии блокчейн.</w:t>
      </w:r>
    </w:p>
    <w:p w:rsidR="006A7218" w:rsidRPr="009C50A8" w:rsidRDefault="009C50A8" w:rsidP="006A7218">
      <w:r>
        <w:t xml:space="preserve">Объект </w:t>
      </w:r>
      <w:r w:rsidR="006A7218">
        <w:t>исследования</w:t>
      </w:r>
      <w:r>
        <w:t xml:space="preserve"> –</w:t>
      </w:r>
      <w:r w:rsidR="00D77E1D">
        <w:t xml:space="preserve"> </w:t>
      </w:r>
      <w:r>
        <w:t>общественн</w:t>
      </w:r>
      <w:r w:rsidR="00D77E1D">
        <w:t>ые</w:t>
      </w:r>
      <w:r>
        <w:t xml:space="preserve"> отношени</w:t>
      </w:r>
      <w:r w:rsidR="00D77E1D">
        <w:t>я</w:t>
      </w:r>
      <w:r w:rsidRPr="009C50A8">
        <w:t>,</w:t>
      </w:r>
      <w:r>
        <w:t xml:space="preserve"> </w:t>
      </w:r>
      <w:r w:rsidR="006A7218">
        <w:t>складывающи</w:t>
      </w:r>
      <w:r w:rsidR="00D77E1D">
        <w:t>еся</w:t>
      </w:r>
      <w:r w:rsidR="006A7218">
        <w:t xml:space="preserve"> по поводу разработки</w:t>
      </w:r>
      <w:r w:rsidR="006A7218" w:rsidRPr="006A7218">
        <w:t>,</w:t>
      </w:r>
      <w:r w:rsidR="006A7218">
        <w:t xml:space="preserve"> внедрения</w:t>
      </w:r>
      <w:r w:rsidR="006A7218" w:rsidRPr="006A7218">
        <w:t>,</w:t>
      </w:r>
      <w:r w:rsidR="006A7218">
        <w:t xml:space="preserve"> функционирования и развития электронного голосования как одной из форм голосования.</w:t>
      </w:r>
    </w:p>
    <w:p w:rsidR="009C50A8" w:rsidRPr="009C50A8" w:rsidRDefault="00A642CC" w:rsidP="00A642CC">
      <w:r>
        <w:t xml:space="preserve">Предмет исследования — </w:t>
      </w:r>
      <w:r w:rsidR="009C50A8">
        <w:t>опыт и проблемы внедрения электронного голосования при проведении выборов</w:t>
      </w:r>
      <w:r w:rsidR="0040177C" w:rsidRPr="0040177C">
        <w:t>;</w:t>
      </w:r>
      <w:r w:rsidR="009C50A8">
        <w:t xml:space="preserve"> нормативные правовые акты</w:t>
      </w:r>
      <w:r w:rsidR="009C50A8" w:rsidRPr="009C50A8">
        <w:t>,</w:t>
      </w:r>
      <w:r w:rsidR="009C50A8">
        <w:t xml:space="preserve"> регулирующие проведение электронного голосования</w:t>
      </w:r>
      <w:r w:rsidR="0040177C" w:rsidRPr="0040177C">
        <w:t>;</w:t>
      </w:r>
      <w:r w:rsidR="009C50A8">
        <w:t xml:space="preserve"> основные модели и механизмы электронного голосования</w:t>
      </w:r>
      <w:r w:rsidR="0040177C" w:rsidRPr="0040177C">
        <w:t>;</w:t>
      </w:r>
      <w:r w:rsidR="009C50A8">
        <w:t xml:space="preserve"> понятие и характеристики технологии блокчейн</w:t>
      </w:r>
      <w:r w:rsidR="0040177C" w:rsidRPr="0040177C">
        <w:t>;</w:t>
      </w:r>
      <w:r w:rsidR="009C50A8">
        <w:t xml:space="preserve"> опыт использования </w:t>
      </w:r>
      <w:r w:rsidR="0040177C">
        <w:t xml:space="preserve">технологии блокчейн </w:t>
      </w:r>
      <w:r w:rsidR="009C50A8">
        <w:t>и возможные модели применения при проведени</w:t>
      </w:r>
      <w:r w:rsidR="0040177C">
        <w:t>и</w:t>
      </w:r>
      <w:r w:rsidR="009C50A8">
        <w:t xml:space="preserve"> выборов.</w:t>
      </w:r>
    </w:p>
    <w:p w:rsidR="009C50A8" w:rsidRDefault="007C043B" w:rsidP="00A642CC">
      <w:r>
        <w:t>При проведении исследования использовались общенаучные методы (синтез и анализ)</w:t>
      </w:r>
      <w:r w:rsidRPr="007C043B">
        <w:t>,</w:t>
      </w:r>
      <w:r>
        <w:t xml:space="preserve"> а также частно</w:t>
      </w:r>
      <w:r w:rsidR="000B4E73">
        <w:t>-</w:t>
      </w:r>
      <w:r>
        <w:t>научные (историко-правовой метод</w:t>
      </w:r>
      <w:r w:rsidRPr="007C043B">
        <w:t>,</w:t>
      </w:r>
      <w:r>
        <w:t xml:space="preserve"> </w:t>
      </w:r>
      <w:r w:rsidR="00EB56EA">
        <w:t>метод оценки</w:t>
      </w:r>
      <w:r w:rsidR="00EB56EA" w:rsidRPr="00EB56EA">
        <w:t>,</w:t>
      </w:r>
      <w:r w:rsidR="00EB56EA">
        <w:t xml:space="preserve"> </w:t>
      </w:r>
      <w:r>
        <w:t>сравнительно-правовой</w:t>
      </w:r>
      <w:r w:rsidR="00EB56EA">
        <w:t xml:space="preserve"> и</w:t>
      </w:r>
      <w:r>
        <w:t xml:space="preserve"> аксиологический методы</w:t>
      </w:r>
      <w:r w:rsidR="002F01BC" w:rsidRPr="002F01BC">
        <w:t>,</w:t>
      </w:r>
      <w:r>
        <w:t xml:space="preserve"> </w:t>
      </w:r>
      <w:r w:rsidR="002F01BC">
        <w:t>формально-юридический метод</w:t>
      </w:r>
      <w:r w:rsidR="002F01BC" w:rsidRPr="002F01BC">
        <w:t>,</w:t>
      </w:r>
      <w:r w:rsidR="002F01BC">
        <w:t xml:space="preserve"> </w:t>
      </w:r>
      <w:r>
        <w:t>а также метод моделирования</w:t>
      </w:r>
      <w:r w:rsidR="00CB6AE1">
        <w:t>).</w:t>
      </w:r>
    </w:p>
    <w:p w:rsidR="00CB6AE1" w:rsidRPr="00274E04" w:rsidRDefault="000B4E73" w:rsidP="00A642CC">
      <w:r>
        <w:t xml:space="preserve">Методы анализа и синтеза применялись при исследовании понятия электронного голосования и выделения его </w:t>
      </w:r>
      <w:r w:rsidR="00274E04">
        <w:t>видов</w:t>
      </w:r>
      <w:r w:rsidR="00274E04" w:rsidRPr="00274E04">
        <w:t>;</w:t>
      </w:r>
      <w:r>
        <w:t xml:space="preserve"> при исследовании опыта внедрения и проведения электронного голосования в России и за рубеж</w:t>
      </w:r>
      <w:r w:rsidR="00274E04">
        <w:t>ом и при определении понятия технологии блокчейн и его характеристике.</w:t>
      </w:r>
    </w:p>
    <w:p w:rsidR="000B4E73" w:rsidRDefault="000B4E73" w:rsidP="00A642CC">
      <w:r>
        <w:t>Историко-правовой метод был использован при изучении развития и создания различных форм электронного голосования в России за рубежом.</w:t>
      </w:r>
    </w:p>
    <w:p w:rsidR="00274E04" w:rsidRDefault="000B4E73" w:rsidP="005C3562">
      <w:r>
        <w:t xml:space="preserve">Сравнительно-правовой метод стал основой исследования </w:t>
      </w:r>
      <w:r w:rsidR="00274E04">
        <w:t xml:space="preserve">международного </w:t>
      </w:r>
      <w:r>
        <w:t xml:space="preserve">опыта </w:t>
      </w:r>
      <w:r w:rsidR="00274E04">
        <w:t>разработки</w:t>
      </w:r>
      <w:r w:rsidR="00274E04" w:rsidRPr="00274E04">
        <w:t>,</w:t>
      </w:r>
      <w:r w:rsidR="00274E04">
        <w:t xml:space="preserve"> внедрения и использования систем электронного голосования при проведении </w:t>
      </w:r>
      <w:r w:rsidR="00274E04">
        <w:lastRenderedPageBreak/>
        <w:t>выборов</w:t>
      </w:r>
      <w:r w:rsidR="00274E04" w:rsidRPr="00274E04">
        <w:t>,</w:t>
      </w:r>
      <w:r w:rsidR="00274E04">
        <w:t xml:space="preserve"> а </w:t>
      </w:r>
      <w:r w:rsidR="00EB56EA">
        <w:t xml:space="preserve">также опыта использования технологии блокчейн в сфере государственного управления. </w:t>
      </w:r>
    </w:p>
    <w:p w:rsidR="00EB56EA" w:rsidRPr="00EF1BFA" w:rsidRDefault="00EB56EA" w:rsidP="005C3562">
      <w:r>
        <w:t>С помощью метода оценки были выявлены преимущества и недостатки различных механизмов электронного голосования</w:t>
      </w:r>
      <w:r w:rsidRPr="00EB56EA">
        <w:t>,</w:t>
      </w:r>
      <w:r>
        <w:t xml:space="preserve"> использованных как в России</w:t>
      </w:r>
      <w:r w:rsidRPr="00EB56EA">
        <w:t>,</w:t>
      </w:r>
      <w:r>
        <w:t xml:space="preserve"> так и зарубежных странах. Кроме того</w:t>
      </w:r>
      <w:r w:rsidRPr="00EB56EA">
        <w:t>,</w:t>
      </w:r>
      <w:r>
        <w:t xml:space="preserve"> данный метод был применен при изучении предлагаемых </w:t>
      </w:r>
      <w:r w:rsidR="00EF1BFA">
        <w:t>учеными систем</w:t>
      </w:r>
      <w:r>
        <w:t xml:space="preserve"> электронного голосования на базе технологии</w:t>
      </w:r>
      <w:r w:rsidR="00EF1BFA">
        <w:t xml:space="preserve"> блокчейн</w:t>
      </w:r>
      <w:r w:rsidR="003F7BD9">
        <w:t>.</w:t>
      </w:r>
    </w:p>
    <w:p w:rsidR="00EB56EA" w:rsidRDefault="003F7BD9" w:rsidP="005C3562">
      <w:r>
        <w:t>Аксиологический метод был применен при оценке соответствия электронной системы на базе технологии блокчейн принципам избирательного права (всеобщее</w:t>
      </w:r>
      <w:r w:rsidRPr="003F7BD9">
        <w:t>,</w:t>
      </w:r>
      <w:r>
        <w:t xml:space="preserve"> тайное и равное).</w:t>
      </w:r>
    </w:p>
    <w:p w:rsidR="003F7BD9" w:rsidRPr="001D2475" w:rsidRDefault="001D2475" w:rsidP="005C3562">
      <w:r>
        <w:t>Формально юридический метод использовался для исследования содержания нормативных-правовых актов</w:t>
      </w:r>
      <w:r w:rsidRPr="001D2475">
        <w:t>,</w:t>
      </w:r>
      <w:r>
        <w:t xml:space="preserve"> регулирующих применение электронного голосования при проведении выборов в Российской Федерации. </w:t>
      </w:r>
    </w:p>
    <w:p w:rsidR="00E113B8" w:rsidRPr="00356345" w:rsidRDefault="00764DCE" w:rsidP="00E113B8">
      <w:r>
        <w:t xml:space="preserve">Выбранная тема была предметом изучения </w:t>
      </w:r>
      <w:r w:rsidR="00FE371D">
        <w:t>таких ученых</w:t>
      </w:r>
      <w:r w:rsidR="00FE371D" w:rsidRPr="00FE371D">
        <w:t>,</w:t>
      </w:r>
      <w:r w:rsidR="00FE371D">
        <w:t xml:space="preserve"> как </w:t>
      </w:r>
      <w:r w:rsidR="00E113B8">
        <w:t>В.Е. Чеботарев, Е.И. Коновалов</w:t>
      </w:r>
      <w:r w:rsidR="00E113B8" w:rsidRPr="00E113B8">
        <w:t>,</w:t>
      </w:r>
      <w:r w:rsidR="00E113B8">
        <w:t xml:space="preserve"> </w:t>
      </w:r>
      <w:r w:rsidR="00E113B8" w:rsidRPr="00E113B8">
        <w:t>В.А. Овчинников, Я.В. Антонов,</w:t>
      </w:r>
      <w:r w:rsidR="00E113B8">
        <w:t xml:space="preserve"> </w:t>
      </w:r>
      <w:r w:rsidR="00BB4627">
        <w:t>К.Ю. </w:t>
      </w:r>
      <w:r w:rsidR="00E113B8" w:rsidRPr="00E113B8">
        <w:t>Матренина,</w:t>
      </w:r>
      <w:r w:rsidR="00E113B8">
        <w:t xml:space="preserve"> </w:t>
      </w:r>
      <w:r w:rsidR="00E113B8" w:rsidRPr="00E113B8">
        <w:t>М.М. Курячая,</w:t>
      </w:r>
      <w:r w:rsidR="00E113B8">
        <w:t xml:space="preserve"> Г.П. Акимова</w:t>
      </w:r>
      <w:r w:rsidR="00E113B8" w:rsidRPr="00E113B8">
        <w:t>,</w:t>
      </w:r>
      <w:r w:rsidR="00E113B8">
        <w:t xml:space="preserve"> А.К. Попова и других. </w:t>
      </w:r>
      <w:r w:rsidR="0096086E">
        <w:t>Они исследовали как отечественный</w:t>
      </w:r>
      <w:r w:rsidR="0096086E" w:rsidRPr="0096086E">
        <w:t>,</w:t>
      </w:r>
      <w:r w:rsidR="0096086E">
        <w:t xml:space="preserve"> так и зарубежный опыт развития средств электронного голосования.</w:t>
      </w:r>
      <w:r w:rsidR="00356345">
        <w:t xml:space="preserve"> Кроме того</w:t>
      </w:r>
      <w:r w:rsidR="00356345" w:rsidRPr="00356345">
        <w:t>,</w:t>
      </w:r>
      <w:r w:rsidR="00356345">
        <w:t xml:space="preserve"> в период 2015-2016 годов по данной теме был</w:t>
      </w:r>
      <w:r w:rsidR="0053713B">
        <w:t>о</w:t>
      </w:r>
      <w:r w:rsidR="00356345">
        <w:t xml:space="preserve"> защищен</w:t>
      </w:r>
      <w:r w:rsidR="0053713B">
        <w:t>о</w:t>
      </w:r>
      <w:r w:rsidR="00356345">
        <w:t xml:space="preserve"> дв</w:t>
      </w:r>
      <w:r w:rsidR="0053713B">
        <w:t>а</w:t>
      </w:r>
      <w:r w:rsidR="00356345">
        <w:t xml:space="preserve"> диссертационны</w:t>
      </w:r>
      <w:r w:rsidR="0053713B">
        <w:t>х исследования</w:t>
      </w:r>
      <w:r w:rsidR="00356345">
        <w:t xml:space="preserve"> </w:t>
      </w:r>
      <w:r w:rsidR="007630F9">
        <w:t>под авторством</w:t>
      </w:r>
      <w:r w:rsidR="00356345">
        <w:t xml:space="preserve"> Я.</w:t>
      </w:r>
      <w:r w:rsidR="0053713B">
        <w:t>В. </w:t>
      </w:r>
      <w:r w:rsidR="00356345">
        <w:t>Антонова и К.Ю. Матрениной.</w:t>
      </w:r>
    </w:p>
    <w:p w:rsidR="0096086E" w:rsidRPr="007630F9" w:rsidRDefault="0096086E" w:rsidP="00E113B8">
      <w:r>
        <w:t xml:space="preserve">Вопросы электронного голосования представляли интерес для зарубежных ученых. Следует выделить работы </w:t>
      </w:r>
      <w:r w:rsidR="007630F9">
        <w:t>П. Эмерсона</w:t>
      </w:r>
      <w:r w:rsidR="007630F9" w:rsidRPr="007630F9">
        <w:t>,</w:t>
      </w:r>
      <w:r w:rsidR="007630F9">
        <w:t xml:space="preserve"> Е. Хорами</w:t>
      </w:r>
      <w:r w:rsidR="007630F9" w:rsidRPr="007630F9">
        <w:t>,</w:t>
      </w:r>
      <w:r w:rsidR="007630F9">
        <w:t xml:space="preserve"> А. Агарвала</w:t>
      </w:r>
      <w:r w:rsidR="007630F9" w:rsidRPr="007630F9">
        <w:t>,</w:t>
      </w:r>
      <w:r w:rsidR="007630F9">
        <w:t xml:space="preserve"> С. Клифта</w:t>
      </w:r>
      <w:r w:rsidR="007630F9" w:rsidRPr="007630F9">
        <w:t>,</w:t>
      </w:r>
      <w:r w:rsidR="007630F9">
        <w:t xml:space="preserve"> </w:t>
      </w:r>
      <w:r w:rsidR="007630F9" w:rsidRPr="007630F9">
        <w:t>А. Тречсел,</w:t>
      </w:r>
      <w:r w:rsidR="007630F9">
        <w:t xml:space="preserve"> Д. Шахани и других.</w:t>
      </w:r>
    </w:p>
    <w:p w:rsidR="00534501" w:rsidRDefault="00534501" w:rsidP="00534501">
      <w:r>
        <w:t>Теория и практика применения электронного голосования на данный момент получили достаточное комплексное исследование благодаря диссертации Матрениной К.Ю. «</w:t>
      </w:r>
      <w:r w:rsidRPr="00534501">
        <w:t>Становление электронного голосования на выборах в Российской Федерации и перспективы его развития (конституционно-правовое исследование)</w:t>
      </w:r>
      <w:r>
        <w:t>»</w:t>
      </w:r>
      <w:r w:rsidRPr="00534501">
        <w:t>,</w:t>
      </w:r>
      <w:r>
        <w:t xml:space="preserve"> защита которой состоялась в 2017 году</w:t>
      </w:r>
      <w:r w:rsidRPr="00534501">
        <w:t>,</w:t>
      </w:r>
      <w:r>
        <w:t xml:space="preserve"> и </w:t>
      </w:r>
      <w:r w:rsidR="004A53AD">
        <w:t xml:space="preserve">диссертации </w:t>
      </w:r>
      <w:r w:rsidR="000B4E73">
        <w:t>Антонова Я. В. на тему «Э</w:t>
      </w:r>
      <w:r>
        <w:t>лектронное голосование в систе</w:t>
      </w:r>
      <w:r w:rsidR="000B4E73">
        <w:t xml:space="preserve">ме электронной демократии: конституционно-правовое исследование», </w:t>
      </w:r>
      <w:r>
        <w:t xml:space="preserve">защищенной в 2015 </w:t>
      </w:r>
      <w:r>
        <w:lastRenderedPageBreak/>
        <w:t xml:space="preserve">году. </w:t>
      </w:r>
      <w:r w:rsidR="004A53AD">
        <w:t xml:space="preserve">В отдельных статьях и монографиях также исследованы </w:t>
      </w:r>
      <w:r w:rsidR="00877FCA">
        <w:t>различные</w:t>
      </w:r>
      <w:r w:rsidR="004A53AD">
        <w:t xml:space="preserve"> аспекты проведения электронного голосования в России и за рубежом.</w:t>
      </w:r>
    </w:p>
    <w:p w:rsidR="001E2C17" w:rsidRPr="00877FCA" w:rsidRDefault="004A53AD" w:rsidP="00971226">
      <w:r>
        <w:t>Между тем</w:t>
      </w:r>
      <w:r w:rsidRPr="004A53AD">
        <w:t>,</w:t>
      </w:r>
      <w:r>
        <w:t xml:space="preserve"> вопрос разработки и внедрения системы электронного голосования на базе технологии блокчейн практически не исследован ни российскими</w:t>
      </w:r>
      <w:r w:rsidRPr="004A53AD">
        <w:t>,</w:t>
      </w:r>
      <w:r>
        <w:t xml:space="preserve"> не зарубежными учеными. Существующие данные носят весьма разрозненный характер. </w:t>
      </w:r>
      <w:r w:rsidR="001E2C17">
        <w:t>Среди</w:t>
      </w:r>
      <w:r w:rsidR="001E2C17" w:rsidRPr="00877FCA">
        <w:t xml:space="preserve"> </w:t>
      </w:r>
      <w:r w:rsidR="00877FCA">
        <w:t>них</w:t>
      </w:r>
      <w:r w:rsidR="001E2C17" w:rsidRPr="00877FCA">
        <w:t xml:space="preserve"> </w:t>
      </w:r>
      <w:r w:rsidR="001E2C17">
        <w:t>можно</w:t>
      </w:r>
      <w:r w:rsidR="001E2C17" w:rsidRPr="00877FCA">
        <w:t xml:space="preserve"> </w:t>
      </w:r>
      <w:r w:rsidR="001E2C17">
        <w:t>отметить</w:t>
      </w:r>
      <w:r w:rsidR="001E2C17" w:rsidRPr="00877FCA">
        <w:t xml:space="preserve"> </w:t>
      </w:r>
      <w:r w:rsidR="001E2C17">
        <w:t>ряд</w:t>
      </w:r>
      <w:r w:rsidR="001E2C17" w:rsidRPr="00877FCA">
        <w:t xml:space="preserve"> </w:t>
      </w:r>
      <w:r w:rsidR="001E2C17">
        <w:t>работ</w:t>
      </w:r>
      <w:r w:rsidR="001E2C17" w:rsidRPr="00877FCA">
        <w:t xml:space="preserve"> </w:t>
      </w:r>
      <w:r w:rsidR="001E2C17">
        <w:t>технического</w:t>
      </w:r>
      <w:r w:rsidR="001E2C17" w:rsidRPr="00877FCA">
        <w:t xml:space="preserve"> </w:t>
      </w:r>
      <w:r w:rsidR="001E2C17">
        <w:t>характера</w:t>
      </w:r>
      <w:r w:rsidR="00877FCA">
        <w:t xml:space="preserve"> зарубежных авторов</w:t>
      </w:r>
      <w:r w:rsidR="001E2C17" w:rsidRPr="00877FCA">
        <w:t xml:space="preserve">, </w:t>
      </w:r>
      <w:r w:rsidR="001E2C17">
        <w:t>а</w:t>
      </w:r>
      <w:r w:rsidR="001E2C17" w:rsidRPr="00877FCA">
        <w:t xml:space="preserve"> </w:t>
      </w:r>
      <w:r w:rsidR="001E2C17">
        <w:t>именно</w:t>
      </w:r>
      <w:r w:rsidR="001E2C17" w:rsidRPr="00877FCA">
        <w:t xml:space="preserve"> </w:t>
      </w:r>
      <w:r w:rsidR="001E2C17">
        <w:t>статьи</w:t>
      </w:r>
      <w:r w:rsidR="001E2C17" w:rsidRPr="00877FCA">
        <w:t xml:space="preserve"> «</w:t>
      </w:r>
      <w:r w:rsidR="001E2C17" w:rsidRPr="001E2C17">
        <w:rPr>
          <w:lang w:val="en-US"/>
        </w:rPr>
        <w:t>A</w:t>
      </w:r>
      <w:r w:rsidR="001E2C17" w:rsidRPr="00877FCA">
        <w:t xml:space="preserve"> </w:t>
      </w:r>
      <w:r w:rsidR="001E2C17" w:rsidRPr="001E2C17">
        <w:rPr>
          <w:lang w:val="en-US"/>
        </w:rPr>
        <w:t>Smart</w:t>
      </w:r>
      <w:r w:rsidR="001E2C17" w:rsidRPr="00877FCA">
        <w:t xml:space="preserve"> </w:t>
      </w:r>
      <w:r w:rsidR="001E2C17" w:rsidRPr="001E2C17">
        <w:rPr>
          <w:lang w:val="en-US"/>
        </w:rPr>
        <w:t>Contract</w:t>
      </w:r>
      <w:r w:rsidR="001E2C17" w:rsidRPr="00877FCA">
        <w:t xml:space="preserve"> </w:t>
      </w:r>
      <w:r w:rsidR="001E2C17" w:rsidRPr="001E2C17">
        <w:rPr>
          <w:lang w:val="en-US"/>
        </w:rPr>
        <w:t>for</w:t>
      </w:r>
      <w:r w:rsidR="001E2C17" w:rsidRPr="00877FCA">
        <w:t xml:space="preserve"> </w:t>
      </w:r>
      <w:r w:rsidR="001E2C17" w:rsidRPr="001E2C17">
        <w:rPr>
          <w:lang w:val="en-US"/>
        </w:rPr>
        <w:t>Boardroom</w:t>
      </w:r>
      <w:r w:rsidR="001E2C17" w:rsidRPr="00877FCA">
        <w:t xml:space="preserve"> </w:t>
      </w:r>
      <w:r w:rsidR="001E2C17" w:rsidRPr="001E2C17">
        <w:rPr>
          <w:lang w:val="en-US"/>
        </w:rPr>
        <w:t>Voting</w:t>
      </w:r>
      <w:r w:rsidR="001E2C17" w:rsidRPr="00877FCA">
        <w:t xml:space="preserve"> </w:t>
      </w:r>
      <w:r w:rsidR="001E2C17" w:rsidRPr="001E2C17">
        <w:rPr>
          <w:lang w:val="en-US"/>
        </w:rPr>
        <w:t>with</w:t>
      </w:r>
      <w:r w:rsidR="001E2C17" w:rsidRPr="00877FCA">
        <w:t xml:space="preserve"> </w:t>
      </w:r>
      <w:r w:rsidR="001E2C17" w:rsidRPr="001E2C17">
        <w:rPr>
          <w:lang w:val="en-US"/>
        </w:rPr>
        <w:t>Maximum</w:t>
      </w:r>
      <w:r w:rsidR="001E2C17" w:rsidRPr="00877FCA">
        <w:t xml:space="preserve"> </w:t>
      </w:r>
      <w:r w:rsidR="001E2C17" w:rsidRPr="001E2C17">
        <w:rPr>
          <w:lang w:val="en-US"/>
        </w:rPr>
        <w:t>Voter</w:t>
      </w:r>
      <w:r w:rsidR="001E2C17" w:rsidRPr="00877FCA">
        <w:t xml:space="preserve"> </w:t>
      </w:r>
      <w:r w:rsidR="001E2C17" w:rsidRPr="001E2C17">
        <w:rPr>
          <w:lang w:val="en-US"/>
        </w:rPr>
        <w:t>Privacy</w:t>
      </w:r>
      <w:r w:rsidR="001E2C17" w:rsidRPr="00877FCA">
        <w:t>»</w:t>
      </w:r>
      <w:r w:rsidR="00971226">
        <w:rPr>
          <w:rStyle w:val="a5"/>
        </w:rPr>
        <w:footnoteReference w:id="4"/>
      </w:r>
      <w:r w:rsidR="001E2C17" w:rsidRPr="00877FCA">
        <w:t xml:space="preserve">, </w:t>
      </w:r>
      <w:r w:rsidR="00971226" w:rsidRPr="00877FCA">
        <w:t>«</w:t>
      </w:r>
      <w:r w:rsidR="001E2C17" w:rsidRPr="001E2C17">
        <w:rPr>
          <w:lang w:val="en-US"/>
        </w:rPr>
        <w:t>Digital</w:t>
      </w:r>
      <w:r w:rsidR="001E2C17" w:rsidRPr="00877FCA">
        <w:t xml:space="preserve"> </w:t>
      </w:r>
      <w:r w:rsidR="001E2C17" w:rsidRPr="001E2C17">
        <w:rPr>
          <w:lang w:val="en-US"/>
        </w:rPr>
        <w:t>Voting</w:t>
      </w:r>
      <w:r w:rsidR="001E2C17" w:rsidRPr="00877FCA">
        <w:t xml:space="preserve"> </w:t>
      </w:r>
      <w:r w:rsidR="001E2C17" w:rsidRPr="001E2C17">
        <w:rPr>
          <w:lang w:val="en-US"/>
        </w:rPr>
        <w:t>with</w:t>
      </w:r>
      <w:r w:rsidR="001E2C17" w:rsidRPr="00877FCA">
        <w:t xml:space="preserve"> </w:t>
      </w:r>
      <w:r w:rsidR="001E2C17" w:rsidRPr="001E2C17">
        <w:rPr>
          <w:lang w:val="en-US"/>
        </w:rPr>
        <w:t>the</w:t>
      </w:r>
      <w:r w:rsidR="001E2C17" w:rsidRPr="00877FCA">
        <w:t xml:space="preserve"> </w:t>
      </w:r>
      <w:r w:rsidR="001E2C17" w:rsidRPr="001E2C17">
        <w:rPr>
          <w:lang w:val="en-US"/>
        </w:rPr>
        <w:t>use</w:t>
      </w:r>
      <w:r w:rsidR="001E2C17" w:rsidRPr="00877FCA">
        <w:t xml:space="preserve"> </w:t>
      </w:r>
      <w:r w:rsidR="001E2C17" w:rsidRPr="001E2C17">
        <w:rPr>
          <w:lang w:val="en-US"/>
        </w:rPr>
        <w:t>of</w:t>
      </w:r>
      <w:r w:rsidR="001E2C17" w:rsidRPr="00877FCA">
        <w:t xml:space="preserve"> </w:t>
      </w:r>
      <w:r w:rsidR="001E2C17" w:rsidRPr="001E2C17">
        <w:rPr>
          <w:lang w:val="en-US"/>
        </w:rPr>
        <w:t>Blockchain</w:t>
      </w:r>
      <w:r w:rsidR="001E2C17" w:rsidRPr="00877FCA">
        <w:t xml:space="preserve"> </w:t>
      </w:r>
      <w:r w:rsidR="001E2C17" w:rsidRPr="001E2C17">
        <w:rPr>
          <w:lang w:val="en-US"/>
        </w:rPr>
        <w:t>Technology</w:t>
      </w:r>
      <w:r w:rsidR="00971226" w:rsidRPr="00877FCA">
        <w:t>»</w:t>
      </w:r>
      <w:r w:rsidR="00971226">
        <w:rPr>
          <w:rStyle w:val="a5"/>
        </w:rPr>
        <w:footnoteReference w:id="5"/>
      </w:r>
      <w:r w:rsidR="00971226" w:rsidRPr="00877FCA">
        <w:t>, «</w:t>
      </w:r>
      <w:r w:rsidR="001E2C17" w:rsidRPr="001E2C17">
        <w:rPr>
          <w:lang w:val="en-US"/>
        </w:rPr>
        <w:t>An</w:t>
      </w:r>
      <w:r w:rsidR="001E2C17" w:rsidRPr="00877FCA">
        <w:t xml:space="preserve"> </w:t>
      </w:r>
      <w:r w:rsidR="001E2C17" w:rsidRPr="001E2C17">
        <w:rPr>
          <w:lang w:val="en-US"/>
        </w:rPr>
        <w:t>E</w:t>
      </w:r>
      <w:r w:rsidR="001E2C17" w:rsidRPr="00877FCA">
        <w:t>-</w:t>
      </w:r>
      <w:r w:rsidR="001E2C17" w:rsidRPr="001E2C17">
        <w:rPr>
          <w:lang w:val="en-US"/>
        </w:rPr>
        <w:t>voting</w:t>
      </w:r>
      <w:r w:rsidR="001E2C17" w:rsidRPr="00877FCA">
        <w:t xml:space="preserve"> </w:t>
      </w:r>
      <w:r w:rsidR="001E2C17" w:rsidRPr="001E2C17">
        <w:rPr>
          <w:lang w:val="en-US"/>
        </w:rPr>
        <w:t>Protocol</w:t>
      </w:r>
      <w:r w:rsidR="001E2C17" w:rsidRPr="00877FCA">
        <w:t xml:space="preserve"> </w:t>
      </w:r>
      <w:r w:rsidR="001E2C17" w:rsidRPr="001E2C17">
        <w:rPr>
          <w:lang w:val="en-US"/>
        </w:rPr>
        <w:t>Based</w:t>
      </w:r>
      <w:r w:rsidR="001E2C17" w:rsidRPr="00877FCA">
        <w:t xml:space="preserve"> </w:t>
      </w:r>
      <w:r w:rsidR="001E2C17" w:rsidRPr="001E2C17">
        <w:rPr>
          <w:lang w:val="en-US"/>
        </w:rPr>
        <w:t>on</w:t>
      </w:r>
      <w:r w:rsidR="001E2C17" w:rsidRPr="00877FCA">
        <w:t xml:space="preserve"> </w:t>
      </w:r>
      <w:r w:rsidR="001E2C17" w:rsidRPr="001E2C17">
        <w:rPr>
          <w:lang w:val="en-US"/>
        </w:rPr>
        <w:t>Blockchain</w:t>
      </w:r>
      <w:r w:rsidR="00971226" w:rsidRPr="00877FCA">
        <w:t>»</w:t>
      </w:r>
      <w:r w:rsidR="008E7A7E">
        <w:rPr>
          <w:rStyle w:val="a5"/>
          <w:lang w:val="en-US"/>
        </w:rPr>
        <w:footnoteReference w:id="6"/>
      </w:r>
      <w:r w:rsidR="00971226" w:rsidRPr="00877FCA">
        <w:t>.</w:t>
      </w:r>
    </w:p>
    <w:p w:rsidR="008E7A7E" w:rsidRDefault="008E7A7E" w:rsidP="00971226">
      <w:r>
        <w:t xml:space="preserve">Результаты данного исследования ранее были апробированы автором на </w:t>
      </w:r>
      <w:r w:rsidRPr="008E7A7E">
        <w:t>научно-практической конференции с международным участием</w:t>
      </w:r>
      <w:r>
        <w:t xml:space="preserve"> «</w:t>
      </w:r>
      <w:r w:rsidRPr="008E7A7E">
        <w:t>Юриспруденция 2.0: новый взгляд на право</w:t>
      </w:r>
      <w:r>
        <w:t>»</w:t>
      </w:r>
      <w:r w:rsidRPr="008E7A7E">
        <w:t>,</w:t>
      </w:r>
      <w:r>
        <w:t xml:space="preserve"> состоявшейся в Российском университете дружбы народов в 2017 году</w:t>
      </w:r>
      <w:r w:rsidRPr="008E7A7E">
        <w:t>,</w:t>
      </w:r>
      <w:r>
        <w:t xml:space="preserve"> а тезисы опубликованы в сборнике</w:t>
      </w:r>
      <w:r w:rsidR="00245867">
        <w:t xml:space="preserve"> материалов конференции</w:t>
      </w:r>
      <w:r>
        <w:rPr>
          <w:rStyle w:val="a5"/>
        </w:rPr>
        <w:footnoteReference w:id="7"/>
      </w:r>
      <w:r>
        <w:t>.</w:t>
      </w:r>
    </w:p>
    <w:p w:rsidR="00594142" w:rsidRPr="008E7A7E" w:rsidRDefault="00594142">
      <w:r w:rsidRPr="008E7A7E">
        <w:br w:type="page"/>
      </w:r>
    </w:p>
    <w:p w:rsidR="004C023A" w:rsidRPr="00A9146D" w:rsidRDefault="00594142" w:rsidP="00B340A9">
      <w:pPr>
        <w:rPr>
          <w:b/>
        </w:rPr>
      </w:pPr>
      <w:r w:rsidRPr="00A9146D">
        <w:rPr>
          <w:b/>
        </w:rPr>
        <w:lastRenderedPageBreak/>
        <w:t>Глава 1. Электронное голосование: понятие, практ</w:t>
      </w:r>
      <w:r w:rsidR="00472227">
        <w:rPr>
          <w:b/>
        </w:rPr>
        <w:t xml:space="preserve">ика и формы проведения, </w:t>
      </w:r>
      <w:r w:rsidRPr="00A9146D">
        <w:rPr>
          <w:b/>
        </w:rPr>
        <w:t>преимущества</w:t>
      </w:r>
      <w:r w:rsidR="00472227">
        <w:rPr>
          <w:b/>
        </w:rPr>
        <w:t xml:space="preserve"> и недостатки</w:t>
      </w:r>
    </w:p>
    <w:p w:rsidR="00594142" w:rsidRPr="00A9146D" w:rsidRDefault="00594142" w:rsidP="00B340A9">
      <w:pPr>
        <w:rPr>
          <w:b/>
        </w:rPr>
      </w:pPr>
      <w:r w:rsidRPr="00A9146D">
        <w:rPr>
          <w:b/>
        </w:rPr>
        <w:t>§1</w:t>
      </w:r>
      <w:r w:rsidR="007D57AF">
        <w:rPr>
          <w:b/>
        </w:rPr>
        <w:t>.1</w:t>
      </w:r>
      <w:r w:rsidRPr="00A9146D">
        <w:rPr>
          <w:b/>
        </w:rPr>
        <w:t>. Опыт зарубежных стран</w:t>
      </w:r>
    </w:p>
    <w:p w:rsidR="00A9146D" w:rsidRDefault="000675AD" w:rsidP="00854078">
      <w:r>
        <w:t xml:space="preserve">Появление идеи проведения электронного голосования обусловлено стремительным развитием научно-технического прогресса в </w:t>
      </w:r>
      <w:r w:rsidR="003D6EA9">
        <w:t>конце</w:t>
      </w:r>
      <w:r>
        <w:t xml:space="preserve"> </w:t>
      </w:r>
      <w:r>
        <w:rPr>
          <w:lang w:val="en-US"/>
        </w:rPr>
        <w:t>XX</w:t>
      </w:r>
      <w:r>
        <w:t xml:space="preserve"> века</w:t>
      </w:r>
      <w:r w:rsidR="00C67BF5">
        <w:rPr>
          <w:rStyle w:val="a5"/>
        </w:rPr>
        <w:footnoteReference w:id="8"/>
      </w:r>
      <w:r>
        <w:t xml:space="preserve">. </w:t>
      </w:r>
      <w:r w:rsidR="003B4DD8">
        <w:t>С</w:t>
      </w:r>
      <w:r>
        <w:t>ет</w:t>
      </w:r>
      <w:r w:rsidR="00066FFF">
        <w:t>ь</w:t>
      </w:r>
      <w:r>
        <w:t xml:space="preserve"> Интернет </w:t>
      </w:r>
      <w:r w:rsidR="00066FFF">
        <w:t>открыла</w:t>
      </w:r>
      <w:r>
        <w:t xml:space="preserve"> возможност</w:t>
      </w:r>
      <w:r w:rsidR="00066FFF">
        <w:t>ь</w:t>
      </w:r>
      <w:r>
        <w:t xml:space="preserve"> создания прозрачной и надежной системы дистанционного голосования. Как отмечает </w:t>
      </w:r>
      <w:r w:rsidR="00A9146D">
        <w:t>Керстинг Н.: «</w:t>
      </w:r>
      <w:r w:rsidR="00A9146D" w:rsidRPr="00A9146D">
        <w:t>Предполагалось, что интерактивные выборы способны сделать электоральный процесс более простым и дешевым, а подсчет голосов – более быстрым и достоверным. Снижение затрат, как ожидалось, могло бы также придать новый импульс развитию инструментов прямой демо</w:t>
      </w:r>
      <w:r w:rsidR="00A9146D">
        <w:t>кратии»</w:t>
      </w:r>
      <w:r w:rsidR="00A9146D">
        <w:rPr>
          <w:rStyle w:val="a5"/>
        </w:rPr>
        <w:footnoteReference w:id="9"/>
      </w:r>
      <w:r w:rsidR="00A9146D">
        <w:t>. Эти устремления породили различный опыт зарубежных стран по использованию электронного голосования при проведении выборов.</w:t>
      </w:r>
    </w:p>
    <w:p w:rsidR="00FF3D80" w:rsidRDefault="00A9146D" w:rsidP="00DB3DD4">
      <w:r>
        <w:t xml:space="preserve">Электронное голосование – это </w:t>
      </w:r>
      <w:r w:rsidR="00EF0893">
        <w:t xml:space="preserve">такой </w:t>
      </w:r>
      <w:r>
        <w:t>способ голосования</w:t>
      </w:r>
      <w:r w:rsidRPr="00A9146D">
        <w:t>,</w:t>
      </w:r>
      <w:r>
        <w:t xml:space="preserve"> </w:t>
      </w:r>
      <w:r w:rsidR="00987B5B">
        <w:t>при котором</w:t>
      </w:r>
      <w:r>
        <w:t xml:space="preserve"> граждане используют электронные средства или средства электронной связи для передачи своего голоса</w:t>
      </w:r>
      <w:r>
        <w:rPr>
          <w:rStyle w:val="a5"/>
        </w:rPr>
        <w:footnoteReference w:id="10"/>
      </w:r>
      <w:r>
        <w:t xml:space="preserve">. </w:t>
      </w:r>
      <w:r w:rsidR="00FF3D80">
        <w:t>В широком смысле под ним понимается как дистанционное</w:t>
      </w:r>
      <w:r w:rsidR="00FF3D80" w:rsidRPr="009D02FA">
        <w:t>,</w:t>
      </w:r>
      <w:r w:rsidR="00FF3D80">
        <w:t xml:space="preserve"> так и стационарное голосование. Данное понятие тесно связано с понятием электронной демократии</w:t>
      </w:r>
      <w:r w:rsidR="00FF3D80" w:rsidRPr="00FF3D80">
        <w:t>,</w:t>
      </w:r>
      <w:r w:rsidR="00FF3D80">
        <w:t xml:space="preserve"> в силу этого под ним также понимается «</w:t>
      </w:r>
      <w:r w:rsidR="00FF3D80" w:rsidRPr="00FF3D80">
        <w:t>комплексное, информационно обусловленное направление развития электронной демократии, отражающее ее подлинное содержание в том смысле, в каком демок</w:t>
      </w:r>
      <w:r w:rsidR="00FF3D80">
        <w:t>ратия зависит от мнения граждан»</w:t>
      </w:r>
      <w:r w:rsidR="00FF3D80">
        <w:rPr>
          <w:rStyle w:val="a5"/>
        </w:rPr>
        <w:footnoteReference w:id="11"/>
      </w:r>
      <w:r w:rsidR="00FF3D80">
        <w:t>.</w:t>
      </w:r>
    </w:p>
    <w:p w:rsidR="001C36DF" w:rsidRPr="00847F03" w:rsidRDefault="001C36DF" w:rsidP="00DB3DD4">
      <w:r>
        <w:t>Совет Европы в своей обновленной Рекомендации «О юридических</w:t>
      </w:r>
      <w:r w:rsidRPr="001C36DF">
        <w:t>,</w:t>
      </w:r>
      <w:r>
        <w:t xml:space="preserve"> оперативных и технических стандартах электронного голосования»</w:t>
      </w:r>
      <w:r w:rsidR="00FF3D80">
        <w:t xml:space="preserve"> использует широкое понятие электронного голосования</w:t>
      </w:r>
      <w:r>
        <w:rPr>
          <w:rStyle w:val="a5"/>
        </w:rPr>
        <w:footnoteReference w:id="12"/>
      </w:r>
      <w:r>
        <w:t>.</w:t>
      </w:r>
      <w:r w:rsidR="00DB3DD4">
        <w:t xml:space="preserve"> </w:t>
      </w:r>
      <w:r w:rsidR="00FF3D80">
        <w:t>Данный термин</w:t>
      </w:r>
      <w:r w:rsidR="00DB3DD4">
        <w:t xml:space="preserve"> включает в себя «</w:t>
      </w:r>
      <w:r w:rsidRPr="001C36DF">
        <w:t xml:space="preserve">электронные машины для голосования на избирательных участках, использование оптических сканеров для записи и / или </w:t>
      </w:r>
      <w:r w:rsidRPr="001C36DF">
        <w:lastRenderedPageBreak/>
        <w:t>подсчета бюллетеней и дистанци</w:t>
      </w:r>
      <w:r w:rsidR="00DB3DD4">
        <w:t>онного электронного голосования»</w:t>
      </w:r>
      <w:r w:rsidR="00501A72">
        <w:rPr>
          <w:rStyle w:val="a5"/>
        </w:rPr>
        <w:footnoteReference w:id="13"/>
      </w:r>
      <w:r w:rsidR="00DB3DD4">
        <w:t>.</w:t>
      </w:r>
      <w:r w:rsidR="0017185C">
        <w:t xml:space="preserve"> </w:t>
      </w:r>
      <w:r w:rsidR="00D0670B">
        <w:t>Там же</w:t>
      </w:r>
      <w:r w:rsidR="0017185C">
        <w:t xml:space="preserve"> указано</w:t>
      </w:r>
      <w:r w:rsidR="0017185C" w:rsidRPr="0017185C">
        <w:t>,</w:t>
      </w:r>
      <w:r w:rsidR="0017185C">
        <w:t xml:space="preserve"> что существует контролируемое и неконтролируемое дистанционное голосование</w:t>
      </w:r>
      <w:r w:rsidR="00FB77BD">
        <w:rPr>
          <w:rStyle w:val="a5"/>
        </w:rPr>
        <w:footnoteReference w:id="14"/>
      </w:r>
      <w:r w:rsidR="0017185C">
        <w:t>. Первое проводится хотя и вне помещения для голосования</w:t>
      </w:r>
      <w:r w:rsidR="0017185C" w:rsidRPr="0017185C">
        <w:t>,</w:t>
      </w:r>
      <w:r w:rsidR="0017185C">
        <w:t xml:space="preserve"> но под контролем избирательных служб. Второе проводится вне помещения и также вне контроля данных служб.</w:t>
      </w:r>
      <w:r w:rsidR="00847F03">
        <w:t xml:space="preserve"> Стоит отметить</w:t>
      </w:r>
      <w:r w:rsidR="00847F03" w:rsidRPr="00847F03">
        <w:t>,</w:t>
      </w:r>
      <w:r w:rsidR="00847F03">
        <w:t xml:space="preserve"> что зачастую электронное голосование приравнивается к дистанционному электронному голосованию в силу специфики последнего</w:t>
      </w:r>
      <w:r w:rsidR="00847F03">
        <w:rPr>
          <w:rStyle w:val="a5"/>
        </w:rPr>
        <w:footnoteReference w:id="15"/>
      </w:r>
      <w:r w:rsidR="00847F03">
        <w:t>.</w:t>
      </w:r>
    </w:p>
    <w:p w:rsidR="00847F03" w:rsidRDefault="00501A72" w:rsidP="00D0670B">
      <w:r>
        <w:t xml:space="preserve">В </w:t>
      </w:r>
      <w:r w:rsidR="00D0670B">
        <w:t>рекомендациях</w:t>
      </w:r>
      <w:r w:rsidR="00847F03">
        <w:t xml:space="preserve"> Совета Европы</w:t>
      </w:r>
      <w:r w:rsidR="00D0670B">
        <w:t xml:space="preserve"> прописан </w:t>
      </w:r>
      <w:r>
        <w:t>широкий спектр требований к электронному голосованию</w:t>
      </w:r>
      <w:r w:rsidR="00D0670B">
        <w:t xml:space="preserve">. Все они вытекают из необходимости </w:t>
      </w:r>
      <w:r w:rsidR="006C005C">
        <w:t xml:space="preserve">его </w:t>
      </w:r>
      <w:r w:rsidR="00D0670B">
        <w:t>соответствия принципам избирательного права</w:t>
      </w:r>
      <w:r w:rsidR="00D0670B" w:rsidRPr="00D0670B">
        <w:t>: всеобщее, равное, свободное, тайное и прямое избирательно</w:t>
      </w:r>
      <w:r w:rsidR="00D0670B">
        <w:t xml:space="preserve">е право и периодические выборы. </w:t>
      </w:r>
      <w:r w:rsidR="00847F03">
        <w:t>При этом перечисленные принципы частично меняют свое содержание из-за технологичных и организационных особенностей систем электронного голосования</w:t>
      </w:r>
      <w:r w:rsidR="00847F03">
        <w:rPr>
          <w:rStyle w:val="a5"/>
        </w:rPr>
        <w:footnoteReference w:id="16"/>
      </w:r>
      <w:r w:rsidR="00847F03">
        <w:t>.</w:t>
      </w:r>
    </w:p>
    <w:p w:rsidR="00D0670B" w:rsidRPr="00D347EB" w:rsidRDefault="00847F03" w:rsidP="00D0670B">
      <w:r>
        <w:t>Среди критериев проведения электронного голосования следует выделить следующие: в</w:t>
      </w:r>
      <w:r w:rsidR="00D0670B">
        <w:t>се системы электронного голосования должны обладать понятным избирателю интерфейсом</w:t>
      </w:r>
      <w:r w:rsidR="00D0670B" w:rsidRPr="00D0670B">
        <w:t>,</w:t>
      </w:r>
      <w:r w:rsidR="00D0670B">
        <w:t xml:space="preserve"> обеспечить равный доступ каждого к данной форме голосования</w:t>
      </w:r>
      <w:r w:rsidR="00FB77BD">
        <w:rPr>
          <w:rStyle w:val="a5"/>
        </w:rPr>
        <w:footnoteReference w:id="17"/>
      </w:r>
      <w:r w:rsidR="00D0670B" w:rsidRPr="00E11420">
        <w:t xml:space="preserve">. </w:t>
      </w:r>
      <w:r w:rsidR="00E11420" w:rsidRPr="00E11420">
        <w:t xml:space="preserve">Если такая </w:t>
      </w:r>
      <w:r w:rsidR="00E11420" w:rsidRPr="00E11420">
        <w:lastRenderedPageBreak/>
        <w:t xml:space="preserve">система не является общедоступной, то может быть использована только </w:t>
      </w:r>
      <w:r w:rsidR="00DF1EBB">
        <w:t>в качестве</w:t>
      </w:r>
      <w:r w:rsidR="00E11420" w:rsidRPr="00E11420">
        <w:t xml:space="preserve"> дополнительн</w:t>
      </w:r>
      <w:r w:rsidR="00DF1EBB">
        <w:t>ой</w:t>
      </w:r>
      <w:r w:rsidR="00FB77BD">
        <w:rPr>
          <w:rStyle w:val="a5"/>
        </w:rPr>
        <w:footnoteReference w:id="18"/>
      </w:r>
      <w:r w:rsidR="00E11420" w:rsidRPr="00E11420">
        <w:t>.</w:t>
      </w:r>
      <w:r w:rsidR="00E11420">
        <w:t xml:space="preserve"> При проведении электронного голосования должна быть обеспечена тайна голосования</w:t>
      </w:r>
      <w:r w:rsidR="00E11420" w:rsidRPr="00E11420">
        <w:t>,</w:t>
      </w:r>
      <w:r w:rsidR="00E11420">
        <w:t xml:space="preserve"> все персональные данные защищены от незаконного доступа к ним</w:t>
      </w:r>
      <w:r w:rsidR="00FB77BD">
        <w:rPr>
          <w:rStyle w:val="a5"/>
        </w:rPr>
        <w:footnoteReference w:id="19"/>
      </w:r>
      <w:r w:rsidR="00E11420">
        <w:t xml:space="preserve">. </w:t>
      </w:r>
      <w:r w:rsidR="006C005C">
        <w:t>Государство также несет ответственность за доступность</w:t>
      </w:r>
      <w:r w:rsidR="006C005C" w:rsidRPr="006C005C">
        <w:t>,</w:t>
      </w:r>
      <w:r w:rsidR="006C005C">
        <w:t xml:space="preserve"> надежность</w:t>
      </w:r>
      <w:r w:rsidR="006C005C" w:rsidRPr="006C005C">
        <w:t>,</w:t>
      </w:r>
      <w:r w:rsidR="006C005C">
        <w:t xml:space="preserve"> удобство и безопасность системы</w:t>
      </w:r>
      <w:r w:rsidR="006C005C">
        <w:rPr>
          <w:rStyle w:val="a5"/>
        </w:rPr>
        <w:footnoteReference w:id="20"/>
      </w:r>
      <w:r w:rsidR="006C005C">
        <w:t xml:space="preserve">. </w:t>
      </w:r>
      <w:r w:rsidR="00D347EB">
        <w:t xml:space="preserve">Данные требования можно </w:t>
      </w:r>
      <w:r w:rsidR="009B0B58">
        <w:t>признать</w:t>
      </w:r>
      <w:r w:rsidR="00D347EB">
        <w:t xml:space="preserve"> критериями качества проведения электронного голосования в любой стране</w:t>
      </w:r>
      <w:r w:rsidR="00D347EB" w:rsidRPr="00D347EB">
        <w:t>,</w:t>
      </w:r>
      <w:r w:rsidR="00D347EB">
        <w:t xml:space="preserve"> независимо от ее вхождения в Совет Европы.</w:t>
      </w:r>
    </w:p>
    <w:p w:rsidR="003B4DD8" w:rsidRPr="00872F83" w:rsidRDefault="0017185C" w:rsidP="003B4DD8">
      <w:r>
        <w:t>Привлекательность электронного голосования в различных его формах обусловлена рядом факторов. Во-первых</w:t>
      </w:r>
      <w:r w:rsidRPr="00BE6287">
        <w:t>,</w:t>
      </w:r>
      <w:r>
        <w:t xml:space="preserve"> оно</w:t>
      </w:r>
      <w:r w:rsidR="00752899">
        <w:t xml:space="preserve"> частично</w:t>
      </w:r>
      <w:r>
        <w:t xml:space="preserve"> </w:t>
      </w:r>
      <w:r w:rsidR="00BE6287">
        <w:t>снижае</w:t>
      </w:r>
      <w:r w:rsidR="00752899">
        <w:t>т расходы на проведение выборов. К примеру</w:t>
      </w:r>
      <w:r w:rsidR="00752899" w:rsidRPr="00752899">
        <w:t>,</w:t>
      </w:r>
      <w:r w:rsidR="005B2B15">
        <w:t xml:space="preserve"> расходы на изготовление бумажных бюллетеней.</w:t>
      </w:r>
      <w:r w:rsidR="00752899">
        <w:t xml:space="preserve"> </w:t>
      </w:r>
      <w:r w:rsidR="00BE6287">
        <w:t>Во-вторых</w:t>
      </w:r>
      <w:r w:rsidR="00BE6287" w:rsidRPr="00BE6287">
        <w:t>,</w:t>
      </w:r>
      <w:r w:rsidR="00BE6287">
        <w:t xml:space="preserve"> в случае дистанционного электронного голосования </w:t>
      </w:r>
      <w:r w:rsidR="007066DB">
        <w:t>у избирателей появляется возможность голосовать независимо от территории своего местонахождения</w:t>
      </w:r>
      <w:r w:rsidR="00410C34">
        <w:t>. Указанно сделает голосование более доступным в дополнение к успешно реализованной программе «Мобильный избиратель».</w:t>
      </w:r>
      <w:r w:rsidR="007066DB">
        <w:t xml:space="preserve"> </w:t>
      </w:r>
      <w:r w:rsidR="00410C34">
        <w:t>Кроме того</w:t>
      </w:r>
      <w:r w:rsidR="00410C34" w:rsidRPr="00410C34">
        <w:t>,</w:t>
      </w:r>
      <w:r w:rsidR="00410C34">
        <w:t xml:space="preserve"> такая технология способна сделать свой вклад в положительную динамику явки.</w:t>
      </w:r>
      <w:r w:rsidR="007066DB">
        <w:t xml:space="preserve"> В-третьих</w:t>
      </w:r>
      <w:r w:rsidR="007066DB" w:rsidRPr="00A564F6">
        <w:t>,</w:t>
      </w:r>
      <w:r w:rsidR="007066DB">
        <w:t xml:space="preserve"> </w:t>
      </w:r>
      <w:r w:rsidR="00A564F6">
        <w:t>подсчет голосов осуществляется автоматически</w:t>
      </w:r>
      <w:r w:rsidR="00A564F6" w:rsidRPr="00A564F6">
        <w:t>,</w:t>
      </w:r>
      <w:r w:rsidR="00A564F6">
        <w:t xml:space="preserve"> что должно исключать возможность фальсификации</w:t>
      </w:r>
      <w:r w:rsidR="00A564F6" w:rsidRPr="00A564F6">
        <w:t>,</w:t>
      </w:r>
      <w:r w:rsidR="00A564F6">
        <w:t xml:space="preserve"> а также упрощать </w:t>
      </w:r>
      <w:r w:rsidR="003B4DD8">
        <w:t>данную процедуру</w:t>
      </w:r>
      <w:r w:rsidR="00A564F6">
        <w:t>.</w:t>
      </w:r>
      <w:r w:rsidR="003B4DD8">
        <w:t xml:space="preserve"> Как отмечают В.Е. Чеботарев и</w:t>
      </w:r>
      <w:r w:rsidR="003B4DD8" w:rsidRPr="003B4DD8">
        <w:t xml:space="preserve"> Е.И. Коновалова,</w:t>
      </w:r>
      <w:r w:rsidR="003B4DD8">
        <w:t xml:space="preserve"> продуманное внедрение электронного управления способствует выходу страны на новый уровень и развитию информационное и гражданское общества</w:t>
      </w:r>
      <w:r w:rsidR="003B4DD8">
        <w:rPr>
          <w:rStyle w:val="a5"/>
        </w:rPr>
        <w:footnoteReference w:id="21"/>
      </w:r>
      <w:r w:rsidR="003B4DD8">
        <w:t>.</w:t>
      </w:r>
      <w:r w:rsidR="00872F83">
        <w:t xml:space="preserve"> При это спорным является тезис о его положительном влиянии на явку избирателей. Как отмечают исследователи</w:t>
      </w:r>
      <w:r w:rsidR="00872F83" w:rsidRPr="00872F83">
        <w:t>,</w:t>
      </w:r>
      <w:r w:rsidR="00872F83">
        <w:t xml:space="preserve"> при внедрении электронного голосования в Эстонии явка выросла незначительно</w:t>
      </w:r>
      <w:r w:rsidR="00872F83">
        <w:rPr>
          <w:rStyle w:val="a5"/>
        </w:rPr>
        <w:footnoteReference w:id="22"/>
      </w:r>
      <w:r w:rsidR="00872F83">
        <w:t>. Поэтому на данный аспект как правило влияет гораздо больший набор факторов.</w:t>
      </w:r>
    </w:p>
    <w:p w:rsidR="00DF4D93" w:rsidRDefault="00EA4EC4" w:rsidP="00DF4D93">
      <w:r>
        <w:lastRenderedPageBreak/>
        <w:t>Среди стран</w:t>
      </w:r>
      <w:r w:rsidRPr="00EA4EC4">
        <w:t>,</w:t>
      </w:r>
      <w:r>
        <w:t xml:space="preserve"> использующих электронное голосование при проведении выборов</w:t>
      </w:r>
      <w:r w:rsidR="00675488" w:rsidRPr="00675488">
        <w:t>,</w:t>
      </w:r>
      <w:r>
        <w:t xml:space="preserve"> следует выделить </w:t>
      </w:r>
      <w:r w:rsidR="009D02FA">
        <w:t>Соединенные Штаты Америки</w:t>
      </w:r>
      <w:r w:rsidRPr="00EA4EC4">
        <w:t>,</w:t>
      </w:r>
      <w:r>
        <w:t xml:space="preserve"> </w:t>
      </w:r>
      <w:r w:rsidR="004C796A">
        <w:t>Австралию</w:t>
      </w:r>
      <w:r w:rsidR="004C796A" w:rsidRPr="004C796A">
        <w:t>,</w:t>
      </w:r>
      <w:r w:rsidR="004C796A">
        <w:t xml:space="preserve"> </w:t>
      </w:r>
      <w:r>
        <w:t>Великобританию</w:t>
      </w:r>
      <w:r w:rsidRPr="00EA4EC4">
        <w:t>,</w:t>
      </w:r>
      <w:r>
        <w:t xml:space="preserve"> Канаду</w:t>
      </w:r>
      <w:r w:rsidRPr="00EA4EC4">
        <w:t>,</w:t>
      </w:r>
      <w:r>
        <w:t xml:space="preserve"> Францию</w:t>
      </w:r>
      <w:r w:rsidR="00F177A4" w:rsidRPr="00F177A4">
        <w:t>,</w:t>
      </w:r>
      <w:r w:rsidR="00953120">
        <w:t xml:space="preserve"> </w:t>
      </w:r>
      <w:r w:rsidR="00F177A4">
        <w:t xml:space="preserve">Швейцарию </w:t>
      </w:r>
      <w:r w:rsidR="00953120">
        <w:t>и Эстонию</w:t>
      </w:r>
      <w:r w:rsidRPr="00872F83">
        <w:t xml:space="preserve">. Опыт этих стран </w:t>
      </w:r>
      <w:r w:rsidR="0058297F" w:rsidRPr="00872F83">
        <w:t>имеет научную и практическую ценность в контексте исследовательской работы.</w:t>
      </w:r>
    </w:p>
    <w:p w:rsidR="009D02FA" w:rsidRDefault="009D02FA" w:rsidP="00DF4D93">
      <w:r>
        <w:t>Впервые электронное голосование</w:t>
      </w:r>
      <w:r w:rsidR="003D6EA9">
        <w:t xml:space="preserve"> в стационарной форме</w:t>
      </w:r>
      <w:r>
        <w:t xml:space="preserve"> было проведено в 2000 году в Соединенных Штатах Америки</w:t>
      </w:r>
      <w:r w:rsidR="00AB7451">
        <w:t xml:space="preserve"> (США)</w:t>
      </w:r>
      <w:r w:rsidR="003D6EA9" w:rsidRPr="003D6EA9">
        <w:t>,</w:t>
      </w:r>
      <w:r w:rsidR="003D6EA9">
        <w:t xml:space="preserve"> однако машины для голосования имели много технических уязвимостей</w:t>
      </w:r>
      <w:r w:rsidR="003D6EA9" w:rsidRPr="003D6EA9">
        <w:t>,</w:t>
      </w:r>
      <w:r w:rsidR="003D6EA9">
        <w:t xml:space="preserve"> позволяющих менять его результаты</w:t>
      </w:r>
      <w:r w:rsidR="003D6EA9">
        <w:rPr>
          <w:rStyle w:val="a5"/>
        </w:rPr>
        <w:footnoteReference w:id="23"/>
      </w:r>
      <w:r>
        <w:t xml:space="preserve">. </w:t>
      </w:r>
      <w:r w:rsidR="003D6EA9">
        <w:t xml:space="preserve">В 2002 году был принят </w:t>
      </w:r>
      <w:r w:rsidR="003D6EA9" w:rsidRPr="003D6EA9">
        <w:t>федеральный закон «Help America Vote Act» (Поможем Америке голосовать),</w:t>
      </w:r>
      <w:r w:rsidR="003D6EA9">
        <w:t xml:space="preserve"> целью которого было устранение данных проблем и совершенствование системы. </w:t>
      </w:r>
      <w:r w:rsidR="00521E1D">
        <w:t>Данная программа реализовывалась каждым штатом США самостоятельно</w:t>
      </w:r>
      <w:r w:rsidR="00521E1D">
        <w:rPr>
          <w:rStyle w:val="a5"/>
        </w:rPr>
        <w:footnoteReference w:id="24"/>
      </w:r>
      <w:r w:rsidR="00521E1D">
        <w:t xml:space="preserve">. </w:t>
      </w:r>
      <w:r w:rsidR="003D6EA9">
        <w:t xml:space="preserve">В результате уже в 2004 году </w:t>
      </w:r>
      <w:r w:rsidR="005E61B3">
        <w:t xml:space="preserve">около 30 процентов избирателей проголосовали на выборах федерального уровня через электронные машины </w:t>
      </w:r>
      <w:r w:rsidR="005E61B3" w:rsidRPr="005E61B3">
        <w:t>«Direct-recording electronic» (DRE)</w:t>
      </w:r>
      <w:r w:rsidR="002F3182">
        <w:rPr>
          <w:rStyle w:val="a5"/>
        </w:rPr>
        <w:footnoteReference w:id="25"/>
      </w:r>
      <w:r w:rsidR="005E61B3">
        <w:t>.</w:t>
      </w:r>
    </w:p>
    <w:p w:rsidR="005E61B3" w:rsidRDefault="005E61B3" w:rsidP="00DF4D93">
      <w:r>
        <w:t xml:space="preserve">Для голосования с помощью машин </w:t>
      </w:r>
      <w:r>
        <w:rPr>
          <w:lang w:val="en-US"/>
        </w:rPr>
        <w:t>DRE</w:t>
      </w:r>
      <w:r>
        <w:t xml:space="preserve"> избиратель до</w:t>
      </w:r>
      <w:r w:rsidR="00DB29D2">
        <w:t>лжен заранее зарегистрироваться</w:t>
      </w:r>
      <w:r w:rsidR="00DB29D2" w:rsidRPr="00DB29D2">
        <w:t>,</w:t>
      </w:r>
      <w:r w:rsidR="00DB29D2">
        <w:t xml:space="preserve"> п</w:t>
      </w:r>
      <w:r>
        <w:t xml:space="preserve">осле чего он получает возможность </w:t>
      </w:r>
      <w:r w:rsidR="000D2C52">
        <w:t>отдать свой голос</w:t>
      </w:r>
      <w:r>
        <w:t xml:space="preserve"> в день голосования с помощью указанных машин</w:t>
      </w:r>
      <w:r w:rsidR="00DB29D2">
        <w:t>. для подведения итогов</w:t>
      </w:r>
      <w:r w:rsidR="00521E1D">
        <w:t xml:space="preserve"> голосования данные записываются на материальный носитель</w:t>
      </w:r>
      <w:r w:rsidR="00521E1D" w:rsidRPr="00521E1D">
        <w:t>,</w:t>
      </w:r>
      <w:r w:rsidR="00521E1D">
        <w:t xml:space="preserve"> который доставляется в вышестоящую избирательную комиссию</w:t>
      </w:r>
      <w:r w:rsidR="00521E1D">
        <w:rPr>
          <w:rStyle w:val="a5"/>
        </w:rPr>
        <w:footnoteReference w:id="26"/>
      </w:r>
      <w:r w:rsidR="00521E1D">
        <w:t>.</w:t>
      </w:r>
    </w:p>
    <w:p w:rsidR="000D2C52" w:rsidRPr="000D2C52" w:rsidRDefault="000D2C52" w:rsidP="00DF4D93">
      <w:r>
        <w:t xml:space="preserve">В 2004 году также разрабатывалась система дистанционного электронного голосования </w:t>
      </w:r>
      <w:r>
        <w:rPr>
          <w:lang w:val="en-US"/>
        </w:rPr>
        <w:t>SERVE</w:t>
      </w:r>
      <w:r w:rsidRPr="000D2C52">
        <w:t xml:space="preserve"> (Secure Electronic Registration and Voting Experiment)</w:t>
      </w:r>
      <w:r w:rsidR="006E49A5">
        <w:rPr>
          <w:rStyle w:val="a5"/>
        </w:rPr>
        <w:footnoteReference w:id="27"/>
      </w:r>
      <w:r>
        <w:t>. Однако данный проект вскоре был приостановлен из-за того</w:t>
      </w:r>
      <w:r w:rsidRPr="000D2C52">
        <w:t>,</w:t>
      </w:r>
      <w:r>
        <w:t xml:space="preserve"> что Интернет и персональные компьютеры были признаны недостаточно безопасными для голосования.</w:t>
      </w:r>
    </w:p>
    <w:p w:rsidR="00521E1D" w:rsidRDefault="00521E1D" w:rsidP="00DF4D93">
      <w:r>
        <w:lastRenderedPageBreak/>
        <w:t>Необходимо отметить</w:t>
      </w:r>
      <w:r w:rsidRPr="00521E1D">
        <w:t>,</w:t>
      </w:r>
      <w:r>
        <w:t xml:space="preserve"> что в США не существует единой системы электронного голосования</w:t>
      </w:r>
      <w:r w:rsidRPr="00521E1D">
        <w:t>,</w:t>
      </w:r>
      <w:r>
        <w:t xml:space="preserve"> каждый штат имеет свое избирательное законодательство и по-своему реализует данную форму </w:t>
      </w:r>
      <w:r w:rsidRPr="00872F83">
        <w:t xml:space="preserve">голосования. Один из аргументов в пользу ее безопасности </w:t>
      </w:r>
      <w:r w:rsidR="0058297F" w:rsidRPr="00872F83">
        <w:t>был сформулирован</w:t>
      </w:r>
      <w:r w:rsidRPr="00872F83">
        <w:t xml:space="preserve"> бывш</w:t>
      </w:r>
      <w:r w:rsidR="0058297F" w:rsidRPr="00872F83">
        <w:t xml:space="preserve">им </w:t>
      </w:r>
      <w:r w:rsidRPr="00872F83">
        <w:t>директор</w:t>
      </w:r>
      <w:r w:rsidR="0058297F" w:rsidRPr="00872F83">
        <w:t>ом</w:t>
      </w:r>
      <w:r w:rsidRPr="00872F83">
        <w:t xml:space="preserve"> ФБР</w:t>
      </w:r>
      <w:r w:rsidR="0058297F" w:rsidRPr="00872F83">
        <w:t xml:space="preserve"> Джеймсом Коми</w:t>
      </w:r>
      <w:r w:rsidRPr="00872F83">
        <w:t>: «в американской системе голосования</w:t>
      </w:r>
      <w:r w:rsidRPr="00521E1D">
        <w:t xml:space="preserve"> на выборах такой бардак, что никто её не может взломать</w:t>
      </w:r>
      <w:r>
        <w:t>…»</w:t>
      </w:r>
      <w:r>
        <w:rPr>
          <w:rStyle w:val="a5"/>
        </w:rPr>
        <w:footnoteReference w:id="28"/>
      </w:r>
      <w:r>
        <w:t xml:space="preserve">. Однако на информационной конференции </w:t>
      </w:r>
      <w:r>
        <w:rPr>
          <w:lang w:val="en-US"/>
        </w:rPr>
        <w:t>DEF</w:t>
      </w:r>
      <w:r w:rsidRPr="00521E1D">
        <w:t xml:space="preserve"> </w:t>
      </w:r>
      <w:r>
        <w:rPr>
          <w:lang w:val="en-US"/>
        </w:rPr>
        <w:t>CON</w:t>
      </w:r>
      <w:r>
        <w:t xml:space="preserve"> в 2017 году специалисты смогли взло</w:t>
      </w:r>
      <w:r w:rsidR="008806B2">
        <w:t xml:space="preserve">мать </w:t>
      </w:r>
      <w:r w:rsidR="00527FF9">
        <w:t>30 различных машин для голосования</w:t>
      </w:r>
      <w:r w:rsidR="00527FF9" w:rsidRPr="00527FF9">
        <w:t>,</w:t>
      </w:r>
      <w:r w:rsidR="00527FF9">
        <w:t xml:space="preserve"> которые в недавнем прошлом использовались на выборах различных уровней</w:t>
      </w:r>
      <w:r w:rsidR="00527FF9">
        <w:rPr>
          <w:rStyle w:val="a5"/>
        </w:rPr>
        <w:footnoteReference w:id="29"/>
      </w:r>
      <w:r w:rsidR="00527FF9">
        <w:t xml:space="preserve">. Один </w:t>
      </w:r>
      <w:r w:rsidR="008806B2">
        <w:t>терминал</w:t>
      </w:r>
      <w:r>
        <w:t xml:space="preserve"> для голосования </w:t>
      </w:r>
      <w:r w:rsidR="00527FF9">
        <w:t>был взломан</w:t>
      </w:r>
      <w:r>
        <w:t xml:space="preserve"> по беспроводной связи</w:t>
      </w:r>
      <w:r w:rsidR="008806B2">
        <w:rPr>
          <w:rStyle w:val="a5"/>
        </w:rPr>
        <w:footnoteReference w:id="30"/>
      </w:r>
      <w:r w:rsidR="008806B2">
        <w:t xml:space="preserve">. </w:t>
      </w:r>
      <w:r w:rsidR="00BB6D56">
        <w:t>Специалисты также отметили устаревшее программное обеспечение</w:t>
      </w:r>
      <w:r w:rsidR="00BB6D56" w:rsidRPr="00BB6D56">
        <w:t>,</w:t>
      </w:r>
      <w:r w:rsidR="00BB6D56">
        <w:t xml:space="preserve"> и нашли ряд иных уязвимостей</w:t>
      </w:r>
      <w:r w:rsidR="00E06909">
        <w:rPr>
          <w:rStyle w:val="a5"/>
        </w:rPr>
        <w:footnoteReference w:id="31"/>
      </w:r>
      <w:r w:rsidR="00BB6D56">
        <w:t xml:space="preserve">. </w:t>
      </w:r>
      <w:r w:rsidR="008806B2">
        <w:t>Поэтому вопрос обеспечения безопасности при проведении электронного голосования остается для США весьма актуальным.</w:t>
      </w:r>
    </w:p>
    <w:p w:rsidR="00675488" w:rsidRPr="00675488" w:rsidRDefault="00675488" w:rsidP="00DF4D93">
      <w:r>
        <w:t xml:space="preserve">В Австралии электронное голосование в стационарной форме было проведено на </w:t>
      </w:r>
      <w:r w:rsidR="00E27124">
        <w:t>парламентских выборах 2001 года</w:t>
      </w:r>
      <w:r w:rsidR="00E27124" w:rsidRPr="00E27124">
        <w:t>,</w:t>
      </w:r>
      <w:r w:rsidR="00E27124">
        <w:t xml:space="preserve"> на которых</w:t>
      </w:r>
      <w:r>
        <w:t xml:space="preserve"> данным способом проголосовали 8</w:t>
      </w:r>
      <w:r w:rsidRPr="00675488">
        <w:t>,</w:t>
      </w:r>
      <w:r>
        <w:t>3 процента избирателей</w:t>
      </w:r>
      <w:r w:rsidR="00E27124">
        <w:rPr>
          <w:rStyle w:val="a5"/>
        </w:rPr>
        <w:footnoteReference w:id="32"/>
      </w:r>
      <w:r>
        <w:t>. Однако в итоге электронное голосование не получило широкого распространения: дистанционное электронное голосование через сеть Интернет признано небезопасным</w:t>
      </w:r>
      <w:r w:rsidRPr="00675488">
        <w:t>,</w:t>
      </w:r>
      <w:r>
        <w:t xml:space="preserve"> а стационарное возможно</w:t>
      </w:r>
      <w:r w:rsidR="006863B1">
        <w:t xml:space="preserve"> только</w:t>
      </w:r>
      <w:r>
        <w:t xml:space="preserve"> на избирательных участках с надежными локальными сетями</w:t>
      </w:r>
      <w:r>
        <w:rPr>
          <w:rStyle w:val="a5"/>
        </w:rPr>
        <w:footnoteReference w:id="33"/>
      </w:r>
      <w:r>
        <w:t>.</w:t>
      </w:r>
    </w:p>
    <w:p w:rsidR="00B212D9" w:rsidRDefault="00F351BB" w:rsidP="00E00ABF">
      <w:r w:rsidRPr="00872F83">
        <w:lastRenderedPageBreak/>
        <w:t>В</w:t>
      </w:r>
      <w:r w:rsidR="00D971CE" w:rsidRPr="00872F83">
        <w:t>еликобритания</w:t>
      </w:r>
      <w:r w:rsidR="00987B5B" w:rsidRPr="00872F83">
        <w:t xml:space="preserve"> одна из первых начала разрабатывать и апробировать различные системы электронного голосования</w:t>
      </w:r>
      <w:r w:rsidR="00953120" w:rsidRPr="00872F83">
        <w:t>.</w:t>
      </w:r>
      <w:r w:rsidR="00953120">
        <w:t xml:space="preserve"> В данной стране было проведено</w:t>
      </w:r>
      <w:r w:rsidR="00D971CE">
        <w:t xml:space="preserve"> более 30 пробных тестов электронного голосования </w:t>
      </w:r>
      <w:r w:rsidR="00EA2B16">
        <w:t xml:space="preserve">в отдельных графствах </w:t>
      </w:r>
      <w:r w:rsidR="00D971CE">
        <w:t>в период с 2000 по 2002 год</w:t>
      </w:r>
      <w:r w:rsidR="00D971CE">
        <w:rPr>
          <w:rStyle w:val="a5"/>
        </w:rPr>
        <w:footnoteReference w:id="34"/>
      </w:r>
      <w:r w:rsidR="00D971CE">
        <w:t>. Они включали в себя как автоматизацию подсчета голосов</w:t>
      </w:r>
      <w:r w:rsidR="00D971CE" w:rsidRPr="00D971CE">
        <w:t>,</w:t>
      </w:r>
      <w:r w:rsidR="00D971CE">
        <w:t xml:space="preserve"> так и эксперименты с различными видами дистанционного голосования: через сеть Интернет</w:t>
      </w:r>
      <w:r w:rsidR="00D971CE" w:rsidRPr="00D971CE">
        <w:t>,</w:t>
      </w:r>
      <w:r w:rsidR="00D971CE">
        <w:t xml:space="preserve"> с помощью телефона или СМС-сообщений. В 2003 году испытания прошли на территории всех графств</w:t>
      </w:r>
      <w:r w:rsidR="00D971CE" w:rsidRPr="00D971CE">
        <w:t>,</w:t>
      </w:r>
      <w:r w:rsidR="00D971CE">
        <w:t xml:space="preserve"> в результате чего были разработаны рекомендации для дальнейшего совершенствования системы</w:t>
      </w:r>
      <w:r w:rsidR="00DA63FF">
        <w:rPr>
          <w:rStyle w:val="a5"/>
        </w:rPr>
        <w:footnoteReference w:id="35"/>
      </w:r>
      <w:r w:rsidR="00D971CE">
        <w:t xml:space="preserve">. </w:t>
      </w:r>
      <w:r w:rsidR="00D129ED">
        <w:t xml:space="preserve">Однако в 2004 году было принято решение о прекращении экспериментов из-за неготовности </w:t>
      </w:r>
      <w:r w:rsidR="00D83814">
        <w:t>территориальных областей к данным нововведениям</w:t>
      </w:r>
      <w:r w:rsidR="00DA63FF">
        <w:rPr>
          <w:rStyle w:val="a5"/>
        </w:rPr>
        <w:footnoteReference w:id="36"/>
      </w:r>
      <w:r w:rsidR="00D83814">
        <w:t>. В 2014 году вновь заговорили о введении электронного голосования с целью повысить явку молодых избирателей на выборы</w:t>
      </w:r>
      <w:r w:rsidR="00501A72">
        <w:rPr>
          <w:rStyle w:val="a5"/>
        </w:rPr>
        <w:footnoteReference w:id="37"/>
      </w:r>
      <w:r w:rsidR="002076AB">
        <w:t xml:space="preserve">. </w:t>
      </w:r>
      <w:r w:rsidR="00987B5B">
        <w:t>Н</w:t>
      </w:r>
      <w:r w:rsidR="00D83814">
        <w:t>а сегодняшний день реформирование в данном направлении не начато</w:t>
      </w:r>
      <w:r w:rsidR="0087588B">
        <w:t>.</w:t>
      </w:r>
    </w:p>
    <w:p w:rsidR="00E00ABF" w:rsidRDefault="00E00ABF" w:rsidP="003B4DD8">
      <w:r>
        <w:t>Канада использ</w:t>
      </w:r>
      <w:r w:rsidR="002333EB">
        <w:t>овала</w:t>
      </w:r>
      <w:r>
        <w:t xml:space="preserve"> электронное голосование на </w:t>
      </w:r>
      <w:r w:rsidR="002333EB">
        <w:t>отдельных местных территориях</w:t>
      </w:r>
      <w:r w:rsidR="002333EB">
        <w:rPr>
          <w:rStyle w:val="a5"/>
        </w:rPr>
        <w:footnoteReference w:id="38"/>
      </w:r>
      <w:r w:rsidR="002333EB">
        <w:t xml:space="preserve">. На федеральном уровне нет </w:t>
      </w:r>
      <w:r w:rsidR="00953120">
        <w:t xml:space="preserve">единых </w:t>
      </w:r>
      <w:r w:rsidR="002333EB">
        <w:t>требований к проведению данной формы голосования</w:t>
      </w:r>
      <w:r w:rsidR="002333EB" w:rsidRPr="002333EB">
        <w:t>,</w:t>
      </w:r>
      <w:r w:rsidR="002333EB">
        <w:t xml:space="preserve"> а провинции вправе установить</w:t>
      </w:r>
      <w:r w:rsidR="00953120">
        <w:t xml:space="preserve"> свои</w:t>
      </w:r>
      <w:r w:rsidR="002333EB">
        <w:t xml:space="preserve"> требования. Так в 2005 году в провинции Квебек прошли муниципальные выборы с возможностью электронного голосования через специальные машины</w:t>
      </w:r>
      <w:r w:rsidR="00E06909">
        <w:rPr>
          <w:rStyle w:val="a5"/>
        </w:rPr>
        <w:footnoteReference w:id="39"/>
      </w:r>
      <w:r w:rsidR="002333EB">
        <w:t>. Однако после вышел отчет</w:t>
      </w:r>
      <w:r w:rsidR="002333EB" w:rsidRPr="002333EB">
        <w:t>,</w:t>
      </w:r>
      <w:r w:rsidR="002333EB">
        <w:t xml:space="preserve"> согласно которому было рекомендовано не применять электронные машины повсеместно из-за ряда проблем</w:t>
      </w:r>
      <w:r w:rsidR="002333EB" w:rsidRPr="002333EB">
        <w:t>,</w:t>
      </w:r>
      <w:r w:rsidR="002333EB">
        <w:t xml:space="preserve"> в том числе связанных с техническими </w:t>
      </w:r>
      <w:r w:rsidR="00E06909">
        <w:t>уязвимостями</w:t>
      </w:r>
      <w:r w:rsidR="002333EB">
        <w:t xml:space="preserve"> и </w:t>
      </w:r>
      <w:r w:rsidR="00953120">
        <w:t xml:space="preserve">обеспечением </w:t>
      </w:r>
      <w:r w:rsidR="002333EB">
        <w:t>безопасност</w:t>
      </w:r>
      <w:r w:rsidR="00953120">
        <w:t>и</w:t>
      </w:r>
      <w:r w:rsidR="00E06909">
        <w:rPr>
          <w:rStyle w:val="a5"/>
        </w:rPr>
        <w:footnoteReference w:id="40"/>
      </w:r>
      <w:r w:rsidR="002333EB">
        <w:t xml:space="preserve">. </w:t>
      </w:r>
      <w:r w:rsidR="001432C3">
        <w:t xml:space="preserve">С 2006 года в провинции Онтарио </w:t>
      </w:r>
      <w:r w:rsidR="001432C3">
        <w:lastRenderedPageBreak/>
        <w:t xml:space="preserve">компания </w:t>
      </w:r>
      <w:r w:rsidR="001432C3">
        <w:rPr>
          <w:lang w:val="en-US"/>
        </w:rPr>
        <w:t>CanVote</w:t>
      </w:r>
      <w:r w:rsidR="001432C3" w:rsidRPr="001432C3">
        <w:t xml:space="preserve"> </w:t>
      </w:r>
      <w:r w:rsidR="001432C3">
        <w:t>проводит дистанционное электронное голосование через Интернет и телефонную связь на муниципальном уровне</w:t>
      </w:r>
      <w:r w:rsidR="001432C3">
        <w:rPr>
          <w:rStyle w:val="a5"/>
        </w:rPr>
        <w:footnoteReference w:id="41"/>
      </w:r>
      <w:r w:rsidR="001432C3">
        <w:t xml:space="preserve">. </w:t>
      </w:r>
      <w:r w:rsidR="003B4DD8">
        <w:t>Однако в</w:t>
      </w:r>
      <w:r w:rsidR="00953120">
        <w:t xml:space="preserve"> 2017 году Канада решила отказаться от введения электронного голосования в рамках реформирования избирательной системы из-за невозможности обеспечения полной безопасности</w:t>
      </w:r>
      <w:r w:rsidR="00953120">
        <w:rPr>
          <w:rStyle w:val="a5"/>
        </w:rPr>
        <w:footnoteReference w:id="42"/>
      </w:r>
      <w:r w:rsidR="00953120">
        <w:t>.</w:t>
      </w:r>
    </w:p>
    <w:p w:rsidR="00047209" w:rsidRPr="00FB7474" w:rsidRDefault="00FC1849" w:rsidP="00E00ABF">
      <w:r>
        <w:t>Во Франции в 2003 году избиратели</w:t>
      </w:r>
      <w:r w:rsidRPr="00FC1849">
        <w:t>,</w:t>
      </w:r>
      <w:r>
        <w:t xml:space="preserve"> находящиеся в США во время проведения выборов в Ассамблею граждан Франции</w:t>
      </w:r>
      <w:r w:rsidRPr="00FC1849">
        <w:t>,</w:t>
      </w:r>
      <w:r>
        <w:t xml:space="preserve"> получили возможность проголосовать за своих кандидатов дистанционно</w:t>
      </w:r>
      <w:r w:rsidR="00FB7474">
        <w:rPr>
          <w:rStyle w:val="a5"/>
        </w:rPr>
        <w:footnoteReference w:id="43"/>
      </w:r>
      <w:r>
        <w:t xml:space="preserve">. </w:t>
      </w:r>
      <w:r w:rsidR="00FB7474">
        <w:t>В результате данного эксперимента Форум по правам интернета рекомендовал предоставить возможность дистанционного электронного голосования только гражданам</w:t>
      </w:r>
      <w:r w:rsidR="00FB7474" w:rsidRPr="00FB7474">
        <w:t>,</w:t>
      </w:r>
      <w:r w:rsidR="00FB7474">
        <w:t xml:space="preserve"> находящимся за рубежом</w:t>
      </w:r>
      <w:r w:rsidR="00FB7474" w:rsidRPr="00FB7474">
        <w:t>,</w:t>
      </w:r>
      <w:r w:rsidR="00FB7474">
        <w:t xml:space="preserve"> и сосредоточиться на развитии его стационарной формы</w:t>
      </w:r>
      <w:r w:rsidR="006F6699">
        <w:rPr>
          <w:rStyle w:val="a5"/>
        </w:rPr>
        <w:footnoteReference w:id="44"/>
      </w:r>
      <w:r w:rsidR="00FB7474">
        <w:t>. В 2004 году декретом Правительства Франции возможность использовать электронные устройства голосования была предоставлена ряду муниципалитетов. Однако в 2017 году из-за угрозы кибератак Франция отказалась использовать электронное голосование на парламентских выборах</w:t>
      </w:r>
      <w:r w:rsidR="00FB7474">
        <w:rPr>
          <w:rStyle w:val="a5"/>
        </w:rPr>
        <w:footnoteReference w:id="45"/>
      </w:r>
      <w:r w:rsidR="00FB7474">
        <w:t>.</w:t>
      </w:r>
    </w:p>
    <w:p w:rsidR="00EA4EC4" w:rsidRDefault="005141B1" w:rsidP="0061379B">
      <w:r>
        <w:t xml:space="preserve">Швейцария </w:t>
      </w:r>
      <w:r w:rsidR="00047209">
        <w:t>является одной из немногих стран</w:t>
      </w:r>
      <w:r w:rsidR="00047209" w:rsidRPr="00047209">
        <w:t>,</w:t>
      </w:r>
      <w:r w:rsidR="00047209">
        <w:t xml:space="preserve"> которые не отказываются от электронного голосования из-за недостатков в области безопасности</w:t>
      </w:r>
      <w:r w:rsidR="00047209" w:rsidRPr="00047209">
        <w:t>,</w:t>
      </w:r>
      <w:r w:rsidR="00047209">
        <w:t xml:space="preserve"> а напротив активно развивают данное направление. В данной стране был реализован ряд пилотных проектов на региональном уровне. Первые</w:t>
      </w:r>
      <w:r w:rsidR="00047209" w:rsidRPr="00047209">
        <w:t xml:space="preserve"> </w:t>
      </w:r>
      <w:r w:rsidR="00047209">
        <w:t xml:space="preserve">эксперименты прошли в 2003 году в кантоне Женева и в 2005 году в кантонах </w:t>
      </w:r>
      <w:r w:rsidR="00047209" w:rsidRPr="00047209">
        <w:t>Невшатель и Цюрих</w:t>
      </w:r>
      <w:r w:rsidR="00F177A4">
        <w:rPr>
          <w:rStyle w:val="a5"/>
        </w:rPr>
        <w:footnoteReference w:id="46"/>
      </w:r>
      <w:r w:rsidR="00047209" w:rsidRPr="00047209">
        <w:t>.</w:t>
      </w:r>
      <w:r w:rsidR="00047209">
        <w:t xml:space="preserve"> Было выработано два основных стандарта проведения электронного голосования: женевский и цюрихский. Еще 13 субъектов федерации также с</w:t>
      </w:r>
      <w:r w:rsidR="00840D29">
        <w:t xml:space="preserve">тали </w:t>
      </w:r>
      <w:r w:rsidR="00840D29">
        <w:lastRenderedPageBreak/>
        <w:t>использовать</w:t>
      </w:r>
      <w:r w:rsidR="00047209">
        <w:t xml:space="preserve"> электронное голосование</w:t>
      </w:r>
      <w:r w:rsidR="00047209" w:rsidRPr="00047209">
        <w:t>,</w:t>
      </w:r>
      <w:r w:rsidR="00047209">
        <w:t xml:space="preserve"> </w:t>
      </w:r>
      <w:r w:rsidR="00F57E1B">
        <w:t>получив по договору</w:t>
      </w:r>
      <w:r w:rsidR="00047209">
        <w:t xml:space="preserve"> программн</w:t>
      </w:r>
      <w:r w:rsidR="00F57E1B">
        <w:t>ое</w:t>
      </w:r>
      <w:r w:rsidR="00047209">
        <w:t xml:space="preserve"> о</w:t>
      </w:r>
      <w:r w:rsidR="00F57E1B">
        <w:t>беспечение</w:t>
      </w:r>
      <w:r w:rsidR="00047209">
        <w:t xml:space="preserve"> </w:t>
      </w:r>
      <w:r w:rsidR="00F57E1B">
        <w:t>по одному из указанных стандартов.</w:t>
      </w:r>
      <w:r w:rsidR="00840D29">
        <w:t xml:space="preserve"> </w:t>
      </w:r>
      <w:r w:rsidR="00047209">
        <w:t>На основе накопленного опыта федеральные власти в 2013 году принялись за разработку системы «</w:t>
      </w:r>
      <w:r w:rsidR="00047209" w:rsidRPr="00047209">
        <w:t>Vote électronique»</w:t>
      </w:r>
      <w:r w:rsidR="00047209">
        <w:rPr>
          <w:rStyle w:val="a5"/>
        </w:rPr>
        <w:footnoteReference w:id="47"/>
      </w:r>
      <w:r w:rsidR="00047209">
        <w:t>.</w:t>
      </w:r>
      <w:r w:rsidR="00840D29">
        <w:t xml:space="preserve"> Однако эксперты указывают на возможные проблемы с обеспечением тайны волеизъявления</w:t>
      </w:r>
      <w:r w:rsidR="00840D29" w:rsidRPr="00840D29">
        <w:t>,</w:t>
      </w:r>
      <w:r w:rsidR="00840D29">
        <w:t xml:space="preserve"> надежност</w:t>
      </w:r>
      <w:r w:rsidR="0061379B">
        <w:t>ью</w:t>
      </w:r>
      <w:r w:rsidR="00840D29">
        <w:t xml:space="preserve"> и безопасност</w:t>
      </w:r>
      <w:r w:rsidR="0061379B">
        <w:t xml:space="preserve">ью </w:t>
      </w:r>
      <w:r w:rsidR="00840D29">
        <w:t>системы</w:t>
      </w:r>
      <w:r w:rsidR="00840D29">
        <w:rPr>
          <w:rStyle w:val="a5"/>
        </w:rPr>
        <w:footnoteReference w:id="48"/>
      </w:r>
      <w:r w:rsidR="00840D29">
        <w:t>.</w:t>
      </w:r>
    </w:p>
    <w:p w:rsidR="00953120" w:rsidRDefault="00953120" w:rsidP="00953120">
      <w:r>
        <w:t>На сегодняшний день Эстония обладает одной из самых передовых информационных инфраструктур в мире. Около 99 процентов государственных услуг доступны онлайн</w:t>
      </w:r>
      <w:r w:rsidRPr="003613FA">
        <w:t>,</w:t>
      </w:r>
      <w:r>
        <w:t xml:space="preserve"> реализовалась программа обучения информационным технологиям для пенсионеров</w:t>
      </w:r>
      <w:r w:rsidRPr="003613FA">
        <w:t>,</w:t>
      </w:r>
      <w:r>
        <w:t xml:space="preserve"> для иностранцев была создана возможность получения особого статуса «электронного резидента». В 2002 году Эстония ввела обязательные </w:t>
      </w:r>
      <w:r>
        <w:rPr>
          <w:lang w:val="en-US"/>
        </w:rPr>
        <w:t>ID</w:t>
      </w:r>
      <w:r w:rsidRPr="003613FA">
        <w:t>-</w:t>
      </w:r>
      <w:r>
        <w:t>карты для каждого гражданина</w:t>
      </w:r>
      <w:r w:rsidR="00AA1DDD" w:rsidRPr="00AA1DDD">
        <w:t>,</w:t>
      </w:r>
      <w:r w:rsidR="00AA1DDD">
        <w:t xml:space="preserve"> которые </w:t>
      </w:r>
      <w:r>
        <w:t>позволяют подтверждать банковски</w:t>
      </w:r>
      <w:r w:rsidR="00AA1DDD">
        <w:t>е</w:t>
      </w:r>
      <w:r>
        <w:t xml:space="preserve"> транзакции и подписывать документы электронной подписью</w:t>
      </w:r>
      <w:r w:rsidR="00AA1DDD">
        <w:rPr>
          <w:rStyle w:val="a5"/>
        </w:rPr>
        <w:footnoteReference w:id="49"/>
      </w:r>
      <w:r>
        <w:t>.</w:t>
      </w:r>
    </w:p>
    <w:p w:rsidR="00953120" w:rsidRDefault="00953120" w:rsidP="00953120">
      <w:r>
        <w:t xml:space="preserve">В 2005 году Эстония провела эксперимент в виде возможности голосовать через интернет с помощью </w:t>
      </w:r>
      <w:r>
        <w:rPr>
          <w:lang w:val="en-US"/>
        </w:rPr>
        <w:t>ID</w:t>
      </w:r>
      <w:r>
        <w:t>-карты на муниципальных выборах</w:t>
      </w:r>
      <w:r w:rsidRPr="0097154E">
        <w:t>,</w:t>
      </w:r>
      <w:r>
        <w:t xml:space="preserve"> а после признания его успешным в 2007 году впервые в стране были проведены парламентские выборы с возможностью электронного голосования</w:t>
      </w:r>
      <w:r>
        <w:rPr>
          <w:rStyle w:val="a5"/>
        </w:rPr>
        <w:footnoteReference w:id="50"/>
      </w:r>
      <w:r>
        <w:t>. Тогда дистанционно проголосовали 3 процента избирателей</w:t>
      </w:r>
      <w:r w:rsidR="00AA1DDD">
        <w:rPr>
          <w:rStyle w:val="a5"/>
        </w:rPr>
        <w:footnoteReference w:id="51"/>
      </w:r>
      <w:r>
        <w:t>. На выборах в 2015 году дистанционно проголосовало 30 процентов избирателей при общей явке в 58</w:t>
      </w:r>
      <w:r w:rsidRPr="0097154E">
        <w:t>,</w:t>
      </w:r>
      <w:r>
        <w:t>85 процентов</w:t>
      </w:r>
      <w:r w:rsidR="00AA1DDD">
        <w:rPr>
          <w:rStyle w:val="a5"/>
        </w:rPr>
        <w:footnoteReference w:id="52"/>
      </w:r>
      <w:r>
        <w:t>.</w:t>
      </w:r>
    </w:p>
    <w:p w:rsidR="00953120" w:rsidRPr="00436DDC" w:rsidRDefault="00953120" w:rsidP="00953120">
      <w:r>
        <w:lastRenderedPageBreak/>
        <w:t>Электронное голосование в Эстонии на сегодняшний день реализуется по следующей модели: оно проводится в течение 7 дней так называемых предварительных опросов</w:t>
      </w:r>
      <w:r w:rsidRPr="00236932">
        <w:t>,</w:t>
      </w:r>
      <w:r>
        <w:t xml:space="preserve"> с 10 по 4 день до дня выборов. В этот период избиратель может неоднократное число раз отдавать свой голос за кандидата или кандидатов</w:t>
      </w:r>
      <w:r w:rsidRPr="00236932">
        <w:t>,</w:t>
      </w:r>
      <w:r>
        <w:t xml:space="preserve"> но при подведении итогов голосования учитывается только последний выбор</w:t>
      </w:r>
      <w:r>
        <w:rPr>
          <w:rStyle w:val="a5"/>
        </w:rPr>
        <w:footnoteReference w:id="53"/>
      </w:r>
      <w:r>
        <w:t>. В случае</w:t>
      </w:r>
      <w:r w:rsidRPr="00236932">
        <w:t>,</w:t>
      </w:r>
      <w:r>
        <w:t xml:space="preserve"> если избиратель одновременно проголосовал с помощью бумажного бюллетеня</w:t>
      </w:r>
      <w:r w:rsidRPr="00236932">
        <w:t>,</w:t>
      </w:r>
      <w:r>
        <w:t xml:space="preserve"> то результаты электронного голосования отменяются. Для данной формы голосования избирателю требуется </w:t>
      </w:r>
      <w:r>
        <w:rPr>
          <w:lang w:val="en-US"/>
        </w:rPr>
        <w:t>ID</w:t>
      </w:r>
      <w:r w:rsidRPr="00E834D4">
        <w:t>-</w:t>
      </w:r>
      <w:r>
        <w:t>карта</w:t>
      </w:r>
      <w:r w:rsidRPr="00E834D4">
        <w:t>,</w:t>
      </w:r>
      <w:r>
        <w:t xml:space="preserve"> с помощью которой происходит верификация личности</w:t>
      </w:r>
      <w:r w:rsidRPr="00E834D4">
        <w:t>,</w:t>
      </w:r>
      <w:r>
        <w:t xml:space="preserve"> специальное устройство для его считывания и компьютер с выходом в интернет</w:t>
      </w:r>
      <w:r>
        <w:rPr>
          <w:rStyle w:val="a5"/>
        </w:rPr>
        <w:footnoteReference w:id="54"/>
      </w:r>
      <w:r>
        <w:t>. Избиратель скачивает специальную программу</w:t>
      </w:r>
      <w:r w:rsidRPr="007B7C1E">
        <w:t>,</w:t>
      </w:r>
      <w:r>
        <w:t xml:space="preserve"> проходит идентификацию</w:t>
      </w:r>
      <w:r w:rsidRPr="00B50FE3">
        <w:t>,</w:t>
      </w:r>
      <w:r>
        <w:t xml:space="preserve"> после чего получает возможность проголосовать с ее помощью</w:t>
      </w:r>
      <w:r>
        <w:rPr>
          <w:rStyle w:val="a5"/>
        </w:rPr>
        <w:footnoteReference w:id="55"/>
      </w:r>
      <w:r>
        <w:t>.</w:t>
      </w:r>
    </w:p>
    <w:p w:rsidR="007066DB" w:rsidRDefault="00953120" w:rsidP="00CF6687">
      <w:r>
        <w:t>Несмотря на успех электронного голосования и его постоянн</w:t>
      </w:r>
      <w:r w:rsidR="00504097">
        <w:t>ое</w:t>
      </w:r>
      <w:r>
        <w:t xml:space="preserve"> использовани</w:t>
      </w:r>
      <w:r w:rsidR="00504097">
        <w:t>е</w:t>
      </w:r>
      <w:r w:rsidRPr="009832B3">
        <w:t>,</w:t>
      </w:r>
      <w:r>
        <w:t xml:space="preserve"> существуют его противники. Основным объектом критики выступает информационная безопасность при проведении выборов. Так в парламент Эстонии выдвигалась инициатива о полной отмене электронного голосования из-за больших рисков</w:t>
      </w:r>
      <w:r w:rsidRPr="00EE14BF">
        <w:t>,</w:t>
      </w:r>
      <w:r>
        <w:t xml:space="preserve"> которая привела к возможному сокращению периода данного вида голосования</w:t>
      </w:r>
      <w:r>
        <w:rPr>
          <w:rStyle w:val="a5"/>
        </w:rPr>
        <w:footnoteReference w:id="56"/>
      </w:r>
      <w:r>
        <w:t xml:space="preserve">. Эксперты по кибер-безопасности и международные организации указывали на уязвимость системы голосования, недостаточную открытость исходного кода. В 2011 году один из экспертов </w:t>
      </w:r>
      <w:r w:rsidR="00B97F01">
        <w:t>для доказательства небезопасности использовани</w:t>
      </w:r>
      <w:r w:rsidR="00F109A2">
        <w:t>я</w:t>
      </w:r>
      <w:r w:rsidR="00B97F01">
        <w:t xml:space="preserve"> системы </w:t>
      </w:r>
      <w:r>
        <w:t>создал вирус</w:t>
      </w:r>
      <w:r w:rsidRPr="00B973FF">
        <w:t>,</w:t>
      </w:r>
      <w:r>
        <w:t xml:space="preserve"> который позволял менять уже отданный избирателем голос</w:t>
      </w:r>
      <w:r w:rsidRPr="00B973FF">
        <w:t>,</w:t>
      </w:r>
      <w:r>
        <w:t xml:space="preserve"> а в 2015 году другой эксперт успешно взломал </w:t>
      </w:r>
      <w:r w:rsidR="00B97F01">
        <w:t>ее</w:t>
      </w:r>
      <w:r>
        <w:rPr>
          <w:rStyle w:val="a5"/>
        </w:rPr>
        <w:footnoteReference w:id="57"/>
      </w:r>
      <w:r>
        <w:t>. Однако это не стало достаточным основанием для отмены интернет-выборов.</w:t>
      </w:r>
    </w:p>
    <w:p w:rsidR="00EF39C5" w:rsidRPr="00EF39C5" w:rsidRDefault="00CF6687" w:rsidP="00FA2F1A">
      <w:r>
        <w:lastRenderedPageBreak/>
        <w:t>Опыт различных стран показал</w:t>
      </w:r>
      <w:r w:rsidRPr="00CF6687">
        <w:t>,</w:t>
      </w:r>
      <w:r>
        <w:t xml:space="preserve"> что</w:t>
      </w:r>
      <w:r w:rsidR="001F7169">
        <w:t xml:space="preserve"> </w:t>
      </w:r>
      <w:r>
        <w:t xml:space="preserve">внедрение электронного голосования затруднено ввиду ряда проблем. Первостепенной является </w:t>
      </w:r>
      <w:r w:rsidR="00D92848">
        <w:t>невозможность</w:t>
      </w:r>
      <w:r>
        <w:t xml:space="preserve"> обеспечения безопасности</w:t>
      </w:r>
      <w:r w:rsidR="001F7169">
        <w:t>. На втором плане выступают технические недостатки систем</w:t>
      </w:r>
      <w:r w:rsidR="001F7169" w:rsidRPr="001F7169">
        <w:t>,</w:t>
      </w:r>
      <w:r w:rsidR="001F7169">
        <w:t xml:space="preserve"> влекущие за собой серьезные ошибки</w:t>
      </w:r>
      <w:r w:rsidR="001F7169" w:rsidRPr="001F7169">
        <w:t>,</w:t>
      </w:r>
      <w:r w:rsidR="001F7169">
        <w:t xml:space="preserve"> и непрозрачность данных систем</w:t>
      </w:r>
      <w:r w:rsidR="001F7169" w:rsidRPr="001F7169">
        <w:t>,</w:t>
      </w:r>
      <w:r w:rsidR="001F7169">
        <w:t xml:space="preserve"> невозможность общественного к</w:t>
      </w:r>
      <w:r w:rsidR="00FA2F1A">
        <w:t>онтроля за результатом выборов. В истории есть примеры неправильной работы машин для электронного голосования</w:t>
      </w:r>
      <w:r w:rsidR="00FA2F1A" w:rsidRPr="00FA2F1A">
        <w:t>,</w:t>
      </w:r>
      <w:r w:rsidR="00FA2F1A">
        <w:t xml:space="preserve"> которые привели к потере голосов</w:t>
      </w:r>
      <w:r w:rsidR="00FA2F1A">
        <w:rPr>
          <w:rStyle w:val="a5"/>
        </w:rPr>
        <w:footnoteReference w:id="58"/>
      </w:r>
      <w:r w:rsidR="00FA2F1A">
        <w:t xml:space="preserve">. </w:t>
      </w:r>
      <w:r w:rsidR="00EF39C5">
        <w:t>Таким образом</w:t>
      </w:r>
      <w:r w:rsidR="00EF39C5" w:rsidRPr="00EF39C5">
        <w:t>,</w:t>
      </w:r>
      <w:r w:rsidR="00EF39C5">
        <w:t xml:space="preserve"> большинство современных систем электронного голосования не соответствует рекомендациям</w:t>
      </w:r>
      <w:r w:rsidR="00EF39C5" w:rsidRPr="00EF39C5">
        <w:t>,</w:t>
      </w:r>
      <w:r w:rsidR="00EF39C5">
        <w:t xml:space="preserve"> разработанным Советом Европы.</w:t>
      </w:r>
    </w:p>
    <w:p w:rsidR="0017185C" w:rsidRDefault="00854078" w:rsidP="00B32F8F">
      <w:r>
        <w:t>На сегодняшний день развитие электронного голосования через Интернет можно охарактеризовать как зашедшее в тупик. Указанн</w:t>
      </w:r>
      <w:r w:rsidR="001F7169">
        <w:t>ые недостатки</w:t>
      </w:r>
      <w:r>
        <w:t xml:space="preserve"> перевешивает те существенные плюсы</w:t>
      </w:r>
      <w:r w:rsidRPr="00854078">
        <w:t>,</w:t>
      </w:r>
      <w:r>
        <w:t xml:space="preserve"> которые обуславливают популярность электронного голосования и интерес к нему. </w:t>
      </w:r>
      <w:r w:rsidR="00633E9A">
        <w:t>Е. А Мамай делает справедливый вывод о том</w:t>
      </w:r>
      <w:r w:rsidR="00633E9A" w:rsidRPr="00633E9A">
        <w:t>,</w:t>
      </w:r>
      <w:r w:rsidR="00633E9A">
        <w:t xml:space="preserve"> что ограничения применения электронного голосования закономерны и вытекают из его сущности</w:t>
      </w:r>
      <w:r w:rsidR="00633E9A">
        <w:rPr>
          <w:rStyle w:val="a5"/>
        </w:rPr>
        <w:footnoteReference w:id="59"/>
      </w:r>
      <w:r w:rsidR="00633E9A">
        <w:t xml:space="preserve">. </w:t>
      </w:r>
      <w:r w:rsidR="007E4AA0">
        <w:t>Однако это не означает</w:t>
      </w:r>
      <w:r w:rsidR="007E4AA0" w:rsidRPr="007E4AA0">
        <w:t>,</w:t>
      </w:r>
      <w:r w:rsidR="007E4AA0">
        <w:t xml:space="preserve"> что развитие электронного голосования невозможно иным путем</w:t>
      </w:r>
      <w:r w:rsidR="007E4AA0" w:rsidRPr="007E4AA0">
        <w:t>,</w:t>
      </w:r>
      <w:r w:rsidR="007E4AA0">
        <w:t xml:space="preserve"> появление которого обусловлено научно-техническим прогрессом и появлением новых технологий.</w:t>
      </w:r>
      <w:r w:rsidR="0017185C">
        <w:br w:type="page"/>
      </w:r>
    </w:p>
    <w:p w:rsidR="00594142" w:rsidRPr="00B518B3" w:rsidRDefault="00594142" w:rsidP="00BD069F">
      <w:pPr>
        <w:rPr>
          <w:b/>
        </w:rPr>
      </w:pPr>
      <w:r w:rsidRPr="00B518B3">
        <w:rPr>
          <w:b/>
        </w:rPr>
        <w:lastRenderedPageBreak/>
        <w:t>§</w:t>
      </w:r>
      <w:r w:rsidR="007D57AF">
        <w:rPr>
          <w:b/>
        </w:rPr>
        <w:t>1.</w:t>
      </w:r>
      <w:r w:rsidRPr="00B518B3">
        <w:rPr>
          <w:b/>
        </w:rPr>
        <w:t>2. Опыт Российской Федерации</w:t>
      </w:r>
    </w:p>
    <w:p w:rsidR="00B518B3" w:rsidRDefault="00EA4EC4" w:rsidP="00F85D6B">
      <w:r>
        <w:t xml:space="preserve">В Российской Федерации </w:t>
      </w:r>
      <w:r w:rsidR="00B518B3">
        <w:t>использование электронных технологий в избирательном процессе началось с момента разработки Государственной автоматизированной системы «Выборы» (</w:t>
      </w:r>
      <w:r w:rsidR="00423701">
        <w:t xml:space="preserve">далее - </w:t>
      </w:r>
      <w:r w:rsidR="00B518B3">
        <w:t xml:space="preserve">ГАС «Выборы») </w:t>
      </w:r>
      <w:r w:rsidR="00F85D6B">
        <w:t>согласно Указу Президента Российской Федерации от 23 августа 1994 года № 1723</w:t>
      </w:r>
      <w:r w:rsidR="00F85D6B">
        <w:rPr>
          <w:rStyle w:val="a5"/>
        </w:rPr>
        <w:footnoteReference w:id="60"/>
      </w:r>
      <w:r w:rsidR="00F85D6B">
        <w:t xml:space="preserve">. </w:t>
      </w:r>
      <w:r w:rsidR="00B518B3">
        <w:t>Данная система была протестирована</w:t>
      </w:r>
      <w:r w:rsidR="00F85D6B">
        <w:t xml:space="preserve"> в 1999 году</w:t>
      </w:r>
      <w:r w:rsidR="00B518B3">
        <w:t xml:space="preserve"> и введена в процесс в 200</w:t>
      </w:r>
      <w:r w:rsidR="00F85D6B">
        <w:t>0</w:t>
      </w:r>
      <w:r w:rsidR="00B518B3">
        <w:t xml:space="preserve"> году</w:t>
      </w:r>
      <w:r w:rsidR="00F85D6B">
        <w:rPr>
          <w:rStyle w:val="a5"/>
        </w:rPr>
        <w:footnoteReference w:id="61"/>
      </w:r>
      <w:r w:rsidR="00F85D6B" w:rsidRPr="00F85D6B">
        <w:t>,</w:t>
      </w:r>
      <w:r w:rsidR="00F85D6B">
        <w:t xml:space="preserve"> </w:t>
      </w:r>
      <w:r w:rsidR="00CA3F9E">
        <w:t xml:space="preserve">а </w:t>
      </w:r>
      <w:r w:rsidR="00F85D6B">
        <w:t xml:space="preserve">в 2002 году был принят </w:t>
      </w:r>
      <w:r w:rsidR="00CA3F9E" w:rsidRPr="00CA3F9E">
        <w:t xml:space="preserve">Федеральный закон </w:t>
      </w:r>
      <w:r w:rsidR="00423701" w:rsidRPr="00CA3F9E">
        <w:t xml:space="preserve">от 10.01.2003 N 20-ФЗ </w:t>
      </w:r>
      <w:r w:rsidR="00CA3F9E" w:rsidRPr="00CA3F9E">
        <w:t>"О Государственной автоматизированной системе Российской Федерации Выборы"</w:t>
      </w:r>
      <w:r w:rsidR="00423701">
        <w:t>.</w:t>
      </w:r>
      <w:r w:rsidR="00CA3F9E" w:rsidRPr="00CA3F9E">
        <w:t xml:space="preserve"> </w:t>
      </w:r>
      <w:r w:rsidR="00CA3F9E">
        <w:t xml:space="preserve">Дальнейшая автоматизация выборов выразилась в форме создания и внедрения </w:t>
      </w:r>
      <w:r w:rsidR="007D57AF">
        <w:t>машин для электронного голосования.</w:t>
      </w:r>
    </w:p>
    <w:p w:rsidR="00B518B3" w:rsidRDefault="00423701" w:rsidP="00BD069F">
      <w:r>
        <w:t>Само п</w:t>
      </w:r>
      <w:r w:rsidR="00B518B3">
        <w:t>онятие электронного голосования было введено в статью 2 Федерального закона от 12.06.2002 N 67-ФЗ «Об основных гарантиях избирательных прав и права на участие в референдуме граждан Российской Федерации»</w:t>
      </w:r>
      <w:r>
        <w:t xml:space="preserve"> (далее -</w:t>
      </w:r>
      <w:r w:rsidRPr="00423701">
        <w:t xml:space="preserve"> Федеральный закон №</w:t>
      </w:r>
      <w:r w:rsidR="00096944">
        <w:t xml:space="preserve"> </w:t>
      </w:r>
      <w:r w:rsidRPr="00423701">
        <w:t>67-ФЗ</w:t>
      </w:r>
      <w:r>
        <w:t>)</w:t>
      </w:r>
      <w:r w:rsidR="00B518B3">
        <w:t xml:space="preserve"> в 2005 году</w:t>
      </w:r>
      <w:r w:rsidR="00B518B3">
        <w:rPr>
          <w:rStyle w:val="a5"/>
        </w:rPr>
        <w:footnoteReference w:id="62"/>
      </w:r>
      <w:r w:rsidR="006E3AE3">
        <w:rPr>
          <w:rStyle w:val="a5"/>
        </w:rPr>
        <w:footnoteReference w:id="63"/>
      </w:r>
      <w:r w:rsidR="00B518B3">
        <w:t>. Под ним понимается «</w:t>
      </w:r>
      <w:r w:rsidR="00B518B3" w:rsidRPr="00B518B3">
        <w:t>голосование без использования бюллетеня, изготовленного на бумажном носителе, с использованием комплекса средств автоматизации ГАС "Выборы"</w:t>
      </w:r>
      <w:r w:rsidR="00B518B3">
        <w:t>». Таким образом</w:t>
      </w:r>
      <w:r w:rsidR="00B518B3" w:rsidRPr="00B518B3">
        <w:t>,</w:t>
      </w:r>
      <w:r w:rsidR="00B518B3">
        <w:t xml:space="preserve"> в России электронное голосование на сегодняшний день проходит только в стационарной форме.</w:t>
      </w:r>
    </w:p>
    <w:p w:rsidR="00423701" w:rsidRDefault="00B518B3" w:rsidP="00071914">
      <w:r>
        <w:t>Нормативную базу для его проведения составляют указанный выше Федеральный закон №67-ФЗ</w:t>
      </w:r>
      <w:r w:rsidR="006B6B9D">
        <w:t>. Также по данному вопросу принято</w:t>
      </w:r>
      <w:r w:rsidR="0015417F">
        <w:t xml:space="preserve"> </w:t>
      </w:r>
      <w:r w:rsidR="00423701">
        <w:t>Постановление ЦИК России от 07.09.2011 N 31/276-6 "О Порядке электронного голосования с использованием комплексов для электронного голосования на выборах, про</w:t>
      </w:r>
      <w:r w:rsidR="0015417F">
        <w:t>водимых в Российской Федерации“</w:t>
      </w:r>
      <w:r w:rsidR="003049E3">
        <w:rPr>
          <w:rStyle w:val="a5"/>
        </w:rPr>
        <w:footnoteReference w:id="64"/>
      </w:r>
      <w:r w:rsidR="0015417F">
        <w:t xml:space="preserve">. </w:t>
      </w:r>
      <w:r w:rsidR="006B6B9D">
        <w:t>П</w:t>
      </w:r>
      <w:r w:rsidR="0015417F">
        <w:t xml:space="preserve">еред каждыми </w:t>
      </w:r>
      <w:r w:rsidR="0015417F">
        <w:lastRenderedPageBreak/>
        <w:t>выборами федерального уровня ЦИК России принимает постановления</w:t>
      </w:r>
      <w:r w:rsidR="0015417F" w:rsidRPr="0015417F">
        <w:t>,</w:t>
      </w:r>
      <w:r w:rsidR="0015417F">
        <w:t xml:space="preserve"> устанавливающие </w:t>
      </w:r>
      <w:r w:rsidR="00071914">
        <w:t>количество избирательных участков, оснащаемых машинами для электронного голосования</w:t>
      </w:r>
      <w:r w:rsidR="001F64A9">
        <w:rPr>
          <w:rStyle w:val="a5"/>
        </w:rPr>
        <w:footnoteReference w:id="65"/>
      </w:r>
      <w:r w:rsidR="001F64A9">
        <w:t>.</w:t>
      </w:r>
    </w:p>
    <w:p w:rsidR="00124325" w:rsidRPr="00CB7DF6" w:rsidRDefault="007D57AF" w:rsidP="007D57AF">
      <w:r w:rsidRPr="00CB7DF6">
        <w:t xml:space="preserve">Первой машиной для электронного голосования в России стал </w:t>
      </w:r>
      <w:r w:rsidR="00124325" w:rsidRPr="00CB7DF6">
        <w:t>Сканер избирательных бюллетеней (далее – СИБ), созданный в 1996 году. Он представлял собой урну для бюллетеней, оборудованную сканирующим устройством для считывания с них информации</w:t>
      </w:r>
      <w:r w:rsidR="00855F07" w:rsidRPr="00CB7DF6">
        <w:rPr>
          <w:rStyle w:val="a5"/>
        </w:rPr>
        <w:footnoteReference w:id="66"/>
      </w:r>
      <w:r w:rsidR="00124325" w:rsidRPr="00CB7DF6">
        <w:t xml:space="preserve">. </w:t>
      </w:r>
      <w:r w:rsidR="00AF0F94" w:rsidRPr="00CB7DF6">
        <w:t>Данная модель</w:t>
      </w:r>
      <w:r w:rsidR="00855F07" w:rsidRPr="00CB7DF6">
        <w:t xml:space="preserve"> стала прародител</w:t>
      </w:r>
      <w:r w:rsidR="00AF0F94" w:rsidRPr="00CB7DF6">
        <w:t>ем</w:t>
      </w:r>
      <w:r w:rsidR="00855F07" w:rsidRPr="00CB7DF6">
        <w:t xml:space="preserve"> другой машины, которая используется и сейчас - Комплекса обработки избирательных бюллетеней (далее – КОИБ).</w:t>
      </w:r>
    </w:p>
    <w:p w:rsidR="007D57AF" w:rsidRPr="00345C38" w:rsidRDefault="00855F07" w:rsidP="007D57AF">
      <w:r w:rsidRPr="00633E9A">
        <w:t>Пе</w:t>
      </w:r>
      <w:r w:rsidR="009D38D1" w:rsidRPr="00633E9A">
        <w:t xml:space="preserve">рвая модель КОИБ появилась в 2003 году. В отличие от СИБ-2000 </w:t>
      </w:r>
      <w:r w:rsidR="004C4099" w:rsidRPr="00633E9A">
        <w:t>в каждое устройство был встроен компьютер, а кроме того новая оптическая схема и датчик двойного листа, предотвращающий принятие более одного бюллетеня</w:t>
      </w:r>
      <w:r w:rsidR="00633E9A" w:rsidRPr="00633E9A">
        <w:rPr>
          <w:rStyle w:val="a5"/>
        </w:rPr>
        <w:footnoteReference w:id="67"/>
      </w:r>
      <w:r w:rsidR="004C4099" w:rsidRPr="00633E9A">
        <w:t xml:space="preserve">. </w:t>
      </w:r>
      <w:r w:rsidR="00A94552" w:rsidRPr="00633E9A">
        <w:t>КОИБ-2003 был разработан как часть ГАС «Выборы»: результаты голосования записывались на дискету, а уже с нее загружались в систему</w:t>
      </w:r>
      <w:r w:rsidR="00633E9A" w:rsidRPr="00633E9A">
        <w:rPr>
          <w:rStyle w:val="a5"/>
        </w:rPr>
        <w:footnoteReference w:id="68"/>
      </w:r>
      <w:r w:rsidR="00A94552" w:rsidRPr="00633E9A">
        <w:t xml:space="preserve">. Механизм голосования с использованием данной машины мало чем </w:t>
      </w:r>
      <w:r w:rsidR="00345C38">
        <w:t>отличается</w:t>
      </w:r>
      <w:r w:rsidR="00A94552" w:rsidRPr="00633E9A">
        <w:t xml:space="preserve"> от использования СИБ. </w:t>
      </w:r>
      <w:r w:rsidR="009D512D" w:rsidRPr="00633E9A">
        <w:t xml:space="preserve">Сейчас на смену ей пришли модели КОИБ-2010 и недавно появившийся КОИБ-2017. </w:t>
      </w:r>
      <w:r w:rsidR="00345C38">
        <w:t>Последнего о</w:t>
      </w:r>
      <w:r w:rsidR="002B16AF" w:rsidRPr="00633E9A">
        <w:t xml:space="preserve">т предыдущих моделей отличает </w:t>
      </w:r>
      <w:r w:rsidR="00175D13" w:rsidRPr="00633E9A">
        <w:t>наличие сенсор</w:t>
      </w:r>
      <w:r w:rsidR="00175D13" w:rsidRPr="00633E9A">
        <w:lastRenderedPageBreak/>
        <w:t xml:space="preserve">ного экрана, повышенное время автономной работы, </w:t>
      </w:r>
      <w:r w:rsidR="002D7CC1" w:rsidRPr="00633E9A">
        <w:t>возможность загрузки исходных данных путе</w:t>
      </w:r>
      <w:r w:rsidR="00A8756C" w:rsidRPr="00633E9A">
        <w:t>м сканирования QR-кода с бумаги и ряд иных</w:t>
      </w:r>
      <w:r w:rsidR="00A17C42" w:rsidRPr="00633E9A">
        <w:rPr>
          <w:rStyle w:val="a5"/>
        </w:rPr>
        <w:footnoteReference w:id="69"/>
      </w:r>
      <w:r w:rsidR="002D7CC1" w:rsidRPr="00633E9A">
        <w:t>.</w:t>
      </w:r>
      <w:r w:rsidR="00633E9A">
        <w:t xml:space="preserve"> Рассматриваемая машина для голосования представляет собой эффективное средство </w:t>
      </w:r>
      <w:r w:rsidR="00345C38">
        <w:t>стационарного электронного голосования</w:t>
      </w:r>
      <w:r w:rsidR="00633E9A">
        <w:t>. Именно ее применение получило наибольшее распространение в Российской Федерации на сегодняшний день.</w:t>
      </w:r>
      <w:r w:rsidR="00345C38">
        <w:t xml:space="preserve"> Однако некоторые ученые отмечают наличие технических уязвимостей в конструкции данных машин</w:t>
      </w:r>
      <w:r w:rsidR="00345C38" w:rsidRPr="00345C38">
        <w:t>,</w:t>
      </w:r>
      <w:r w:rsidR="00345C38">
        <w:t xml:space="preserve"> что требует осуществление контроля за их использованием и их постоянного усовершенствования</w:t>
      </w:r>
      <w:r w:rsidR="00345C38">
        <w:rPr>
          <w:rStyle w:val="a5"/>
        </w:rPr>
        <w:footnoteReference w:id="70"/>
      </w:r>
      <w:r w:rsidR="00345C38">
        <w:t>.</w:t>
      </w:r>
    </w:p>
    <w:p w:rsidR="007D57AF" w:rsidRPr="00A8756C" w:rsidRDefault="007D57AF" w:rsidP="007D57AF">
      <w:r w:rsidRPr="00077F65">
        <w:t>Еще одной машина для электронного голосования – это Комплекс электронного голосования (далее - КЭГ)</w:t>
      </w:r>
      <w:r w:rsidR="006767D2" w:rsidRPr="00077F65">
        <w:t>. Она впервые была применена в 2006 году, а активно начала использоваться с 2010 года</w:t>
      </w:r>
      <w:r w:rsidR="005B1059" w:rsidRPr="00077F65">
        <w:rPr>
          <w:rStyle w:val="a5"/>
        </w:rPr>
        <w:footnoteReference w:id="71"/>
      </w:r>
      <w:r w:rsidR="006767D2" w:rsidRPr="00077F65">
        <w:t xml:space="preserve">. КЭГ автоматизирует весь процесс голосования, для его использования в отличие от КОИБа не требуется бумажный бюллетень. Голосование происходит </w:t>
      </w:r>
      <w:r w:rsidR="00DE7A61" w:rsidRPr="00077F65">
        <w:t xml:space="preserve">следующим образом: избиратель приходит на избирательный участок, отмечается в списке избирателей, после чего ему выдается карточка со штрих-кодом. Используя эту карточку, </w:t>
      </w:r>
      <w:r w:rsidR="005B1059" w:rsidRPr="00077F65">
        <w:t>избиратель заходит в систему, после чего на сенсорном экране выбирает кандидата или партию, которым отдаст свой голос. Результат выбора записывается в память КЭГ и отпечатывается на бумажной ленте внутри устройства</w:t>
      </w:r>
      <w:r w:rsidR="00077F65">
        <w:rPr>
          <w:rStyle w:val="a5"/>
        </w:rPr>
        <w:footnoteReference w:id="72"/>
      </w:r>
      <w:r w:rsidR="005B1059" w:rsidRPr="00077F65">
        <w:t xml:space="preserve">. После окончания голосования все данные заносятся в «сервисный блок», из которого </w:t>
      </w:r>
      <w:r w:rsidR="00CB3956" w:rsidRPr="00077F65">
        <w:t>впоследствии</w:t>
      </w:r>
      <w:r w:rsidR="005B1059" w:rsidRPr="00077F65">
        <w:t xml:space="preserve"> формируется и печатается протокол об итогах голосования</w:t>
      </w:r>
      <w:r w:rsidR="005B1059" w:rsidRPr="00077F65">
        <w:rPr>
          <w:rStyle w:val="a5"/>
        </w:rPr>
        <w:footnoteReference w:id="73"/>
      </w:r>
      <w:r w:rsidR="005B1059" w:rsidRPr="00077F65">
        <w:t>.</w:t>
      </w:r>
      <w:r w:rsidR="00A8756C">
        <w:t xml:space="preserve"> К.Ю. Матренина отмечает преимущества данного средства голосования: оно ускоряет подведение итогов голосование</w:t>
      </w:r>
      <w:r w:rsidR="00A8756C" w:rsidRPr="00A8756C">
        <w:t>,</w:t>
      </w:r>
      <w:r w:rsidR="00A8756C">
        <w:t xml:space="preserve"> доступно для избирателей</w:t>
      </w:r>
      <w:r w:rsidR="00A8756C" w:rsidRPr="00A8756C">
        <w:t>,</w:t>
      </w:r>
      <w:r w:rsidR="00A8756C">
        <w:t xml:space="preserve"> облегчает работу избирательных комиссий</w:t>
      </w:r>
      <w:r w:rsidR="00A8756C" w:rsidRPr="00A8756C">
        <w:t>,</w:t>
      </w:r>
      <w:r w:rsidR="00A8756C">
        <w:t xml:space="preserve"> исключает затраты на изготовление бумажных </w:t>
      </w:r>
      <w:r w:rsidR="00A8756C">
        <w:lastRenderedPageBreak/>
        <w:t>бюллетеней</w:t>
      </w:r>
      <w:r w:rsidR="00A8756C">
        <w:rPr>
          <w:rStyle w:val="a5"/>
        </w:rPr>
        <w:footnoteReference w:id="74"/>
      </w:r>
      <w:r w:rsidR="00A8756C">
        <w:t>. Несмотря на отдельные случаи технических сбоев</w:t>
      </w:r>
      <w:r w:rsidR="00A8756C" w:rsidRPr="00A8756C">
        <w:t>,</w:t>
      </w:r>
      <w:r w:rsidR="00A8756C">
        <w:t xml:space="preserve"> данный аппарат соответствует как требованиям российского законодательства</w:t>
      </w:r>
      <w:r w:rsidR="00A8756C" w:rsidRPr="00A8756C">
        <w:t>,</w:t>
      </w:r>
      <w:r w:rsidR="00A8756C">
        <w:t xml:space="preserve"> так и европейским стандартам проведения электронного голосования</w:t>
      </w:r>
      <w:r w:rsidR="00A8756C">
        <w:rPr>
          <w:rStyle w:val="a5"/>
        </w:rPr>
        <w:footnoteReference w:id="75"/>
      </w:r>
      <w:r w:rsidR="00A8756C">
        <w:t>.</w:t>
      </w:r>
    </w:p>
    <w:p w:rsidR="007D57AF" w:rsidRDefault="00F23809" w:rsidP="007D57AF">
      <w:r>
        <w:t>В Российской Федерации ведется чрезвычайно успешная практика применения стационарного электронного голосования на выборах</w:t>
      </w:r>
      <w:r w:rsidRPr="00333C43">
        <w:t>. Согласно статистическим данным</w:t>
      </w:r>
      <w:r w:rsidR="002721AF" w:rsidRPr="00333C43">
        <w:t xml:space="preserve"> на Выборах Президента Российской Федерации 2012 года было использовано 333 комплекта КЭГ и 5239</w:t>
      </w:r>
      <w:r w:rsidR="008F68EA" w:rsidRPr="00333C43">
        <w:t xml:space="preserve"> комплекта КОИБ</w:t>
      </w:r>
      <w:r w:rsidR="004B21AD" w:rsidRPr="00333C43">
        <w:rPr>
          <w:rStyle w:val="a5"/>
        </w:rPr>
        <w:footnoteReference w:id="76"/>
      </w:r>
      <w:r w:rsidR="008F68EA" w:rsidRPr="00333C43">
        <w:t>.</w:t>
      </w:r>
      <w:r w:rsidRPr="00333C43">
        <w:t xml:space="preserve"> </w:t>
      </w:r>
      <w:r w:rsidR="004B21AD" w:rsidRPr="00333C43">
        <w:t xml:space="preserve">На прошедших </w:t>
      </w:r>
      <w:r w:rsidRPr="00333C43">
        <w:t>Выбор</w:t>
      </w:r>
      <w:r w:rsidR="004B21AD" w:rsidRPr="00333C43">
        <w:t>ах</w:t>
      </w:r>
      <w:r w:rsidRPr="00333C43">
        <w:t xml:space="preserve"> Президента</w:t>
      </w:r>
      <w:r w:rsidR="004B21AD" w:rsidRPr="00333C43">
        <w:t xml:space="preserve"> Российской Федерации 2018</w:t>
      </w:r>
      <w:r w:rsidR="00406F8D">
        <w:t xml:space="preserve"> года было использовано более 10</w:t>
      </w:r>
      <w:r w:rsidR="004B21AD" w:rsidRPr="00333C43">
        <w:t>тысяч КОИБ и 1 тысячи КЭГ</w:t>
      </w:r>
      <w:r w:rsidR="00D82773" w:rsidRPr="00333C43">
        <w:rPr>
          <w:rStyle w:val="a5"/>
        </w:rPr>
        <w:footnoteReference w:id="77"/>
      </w:r>
      <w:r w:rsidR="004B21AD" w:rsidRPr="00333C43">
        <w:t xml:space="preserve">. Данные выборы </w:t>
      </w:r>
      <w:r w:rsidRPr="00333C43">
        <w:t>были</w:t>
      </w:r>
      <w:r w:rsidR="00AF0F94" w:rsidRPr="00333C43">
        <w:t xml:space="preserve"> признаны самыми технологичными</w:t>
      </w:r>
      <w:r w:rsidRPr="00333C43">
        <w:t>,</w:t>
      </w:r>
      <w:r>
        <w:t xml:space="preserve"> </w:t>
      </w:r>
      <w:r w:rsidR="00AF0F94">
        <w:t xml:space="preserve">так как </w:t>
      </w:r>
      <w:r>
        <w:t>КОИБ и КЭГ</w:t>
      </w:r>
      <w:r w:rsidR="00AF0F94">
        <w:t xml:space="preserve"> были использованы на территории всей страны и продемонстрировали высокую степень надежности</w:t>
      </w:r>
      <w:r w:rsidR="00CD560E">
        <w:t>. Однако помимо этого в России проводился ряд экспериментов с дистанционным электронным голосованием.</w:t>
      </w:r>
    </w:p>
    <w:p w:rsidR="00CD560E" w:rsidRPr="003B196E" w:rsidRDefault="00CD560E" w:rsidP="007D57AF">
      <w:r>
        <w:t>Первый эксперимент</w:t>
      </w:r>
      <w:r w:rsidR="00CB3956">
        <w:t xml:space="preserve"> прошел в 2008 году на муниципальных выборах в г. Новомосковск Тульской области. Дистанционное электронное голосование прошло в форме Интернет-голосования с использованием специального компакт-диска</w:t>
      </w:r>
      <w:r w:rsidR="00CB7DF6">
        <w:rPr>
          <w:rStyle w:val="a5"/>
        </w:rPr>
        <w:footnoteReference w:id="78"/>
      </w:r>
      <w:r w:rsidR="00CB3956">
        <w:t>. Проголосовать с помощью диска можно было однократно из специального компьютерного класса или любого другого места</w:t>
      </w:r>
      <w:r w:rsidR="00CB7DF6">
        <w:rPr>
          <w:rStyle w:val="a5"/>
        </w:rPr>
        <w:footnoteReference w:id="79"/>
      </w:r>
      <w:r w:rsidR="00CB3956">
        <w:t xml:space="preserve">. Такой способ голосования </w:t>
      </w:r>
      <w:r w:rsidR="001A78A0">
        <w:t xml:space="preserve">позволял быстро обработать данные и исключить фальсификации результатов голосования. Но вместе с этим требовал больших временных </w:t>
      </w:r>
      <w:r w:rsidR="001A78A0">
        <w:lastRenderedPageBreak/>
        <w:t>затрат для избирателей</w:t>
      </w:r>
      <w:r w:rsidR="001A78A0" w:rsidRPr="001A78A0">
        <w:t>,</w:t>
      </w:r>
      <w:r w:rsidR="001A78A0">
        <w:t xml:space="preserve"> был дорогостоящим и ненадежным.</w:t>
      </w:r>
      <w:r w:rsidR="003B196E">
        <w:t xml:space="preserve"> </w:t>
      </w:r>
      <w:r w:rsidR="00CB2D56">
        <w:t>При этом в качестве положительного аспекта у</w:t>
      </w:r>
      <w:r w:rsidR="003B196E">
        <w:t>ченые отмечают</w:t>
      </w:r>
      <w:r w:rsidR="003B196E" w:rsidRPr="003B196E">
        <w:t>,</w:t>
      </w:r>
      <w:r w:rsidR="003B196E">
        <w:t xml:space="preserve"> что данный эксперимент показал готовность граждан </w:t>
      </w:r>
      <w:r w:rsidR="00CB2D56">
        <w:t>к внедрению электронного голосования</w:t>
      </w:r>
      <w:r w:rsidR="003B196E">
        <w:rPr>
          <w:rStyle w:val="a5"/>
        </w:rPr>
        <w:footnoteReference w:id="80"/>
      </w:r>
      <w:r w:rsidR="003B196E">
        <w:t>.</w:t>
      </w:r>
    </w:p>
    <w:p w:rsidR="00CD560E" w:rsidRDefault="001A78A0" w:rsidP="007D57AF">
      <w:r>
        <w:t xml:space="preserve">Второй эксперимент </w:t>
      </w:r>
      <w:r w:rsidR="009C6A40">
        <w:t>состоялся</w:t>
      </w:r>
      <w:r>
        <w:t xml:space="preserve"> в 2009 году в ряде субъектов Российской Федерации. Там дистанционное электронное голосование прошло </w:t>
      </w:r>
      <w:r w:rsidR="00EF0D57">
        <w:t xml:space="preserve">в виде опроса </w:t>
      </w:r>
      <w:r>
        <w:t xml:space="preserve">с помощью использования мобильной связи и </w:t>
      </w:r>
      <w:r w:rsidRPr="001A78A0">
        <w:t>электронных социальных карт</w:t>
      </w:r>
      <w:r w:rsidR="007969EB">
        <w:rPr>
          <w:rStyle w:val="a5"/>
        </w:rPr>
        <w:footnoteReference w:id="81"/>
      </w:r>
      <w:r>
        <w:t>.</w:t>
      </w:r>
      <w:r w:rsidR="009C6A40">
        <w:t xml:space="preserve"> </w:t>
      </w:r>
      <w:r w:rsidR="00EF0D57">
        <w:t>Каждый участник опроса регистрировался у оператора мобильной связи</w:t>
      </w:r>
      <w:r w:rsidR="00EF0D57" w:rsidRPr="00EF0D57">
        <w:t>,</w:t>
      </w:r>
      <w:r w:rsidR="00EF0D57">
        <w:t xml:space="preserve"> после чего ему присваивался персональный идентификатор</w:t>
      </w:r>
      <w:r w:rsidR="002F088D">
        <w:t>. Данный идентификатор не использовал персональные данные и закладывался в специальное программное обеспечение</w:t>
      </w:r>
      <w:r w:rsidR="002F088D" w:rsidRPr="002F088D">
        <w:t>,</w:t>
      </w:r>
      <w:r w:rsidR="002F088D">
        <w:t xml:space="preserve"> которое загружалось на телефон</w:t>
      </w:r>
      <w:r w:rsidR="007969EB">
        <w:rPr>
          <w:rStyle w:val="a5"/>
        </w:rPr>
        <w:footnoteReference w:id="82"/>
      </w:r>
      <w:r w:rsidR="002F088D">
        <w:t>. Граждане голосовали с помощью своих телефонов</w:t>
      </w:r>
      <w:r w:rsidR="002F088D" w:rsidRPr="002F088D">
        <w:t>,</w:t>
      </w:r>
      <w:r w:rsidR="002F088D">
        <w:t xml:space="preserve"> либо через общественные телефоны с помощью персонального </w:t>
      </w:r>
      <w:r w:rsidR="002F088D">
        <w:rPr>
          <w:lang w:val="en-US"/>
        </w:rPr>
        <w:t>PIN</w:t>
      </w:r>
      <w:r w:rsidR="002F088D" w:rsidRPr="002F088D">
        <w:t>-</w:t>
      </w:r>
      <w:r w:rsidR="002F088D">
        <w:t>кода. Голоса поступали на сервер</w:t>
      </w:r>
      <w:r w:rsidR="002F088D" w:rsidRPr="002F088D">
        <w:t>,</w:t>
      </w:r>
      <w:r w:rsidR="002F088D">
        <w:t xml:space="preserve"> деперсонализировались и обрабатывались.</w:t>
      </w:r>
    </w:p>
    <w:p w:rsidR="002F088D" w:rsidRPr="000B5095" w:rsidRDefault="000B5095" w:rsidP="002F088D">
      <w:r>
        <w:t xml:space="preserve">Также </w:t>
      </w:r>
      <w:r w:rsidR="002F088D">
        <w:t xml:space="preserve">в </w:t>
      </w:r>
      <w:r w:rsidR="00CB3956">
        <w:t>г. Нижневартовск Ханты-Мансийского автономного округа</w:t>
      </w:r>
      <w:r>
        <w:t xml:space="preserve"> была возможность проголосовать с помощью электронных социально-платежных карт «Югра»</w:t>
      </w:r>
      <w:r w:rsidR="007969EB">
        <w:rPr>
          <w:rStyle w:val="a5"/>
        </w:rPr>
        <w:footnoteReference w:id="83"/>
      </w:r>
      <w:r>
        <w:t>. Процедура осуществлялась через информационные киоски</w:t>
      </w:r>
      <w:r w:rsidRPr="000B5095">
        <w:t>,</w:t>
      </w:r>
      <w:r>
        <w:t xml:space="preserve"> откуда голоса поступали на сервер и также деперсонализировались.</w:t>
      </w:r>
    </w:p>
    <w:p w:rsidR="00594142" w:rsidRDefault="000B5095" w:rsidP="00982F25">
      <w:r>
        <w:t>На сегодняшний день п</w:t>
      </w:r>
      <w:r w:rsidR="00CD560E">
        <w:t>рименение дистанционного электронно</w:t>
      </w:r>
      <w:r w:rsidR="00DB2B74">
        <w:t>го</w:t>
      </w:r>
      <w:r w:rsidR="00CD560E">
        <w:t xml:space="preserve"> голосовани</w:t>
      </w:r>
      <w:r w:rsidR="00DB2B74">
        <w:t>я</w:t>
      </w:r>
      <w:r w:rsidR="00CD560E">
        <w:t xml:space="preserve"> не вошло в постоянную практику. </w:t>
      </w:r>
      <w:r w:rsidR="00C319FF">
        <w:t>П</w:t>
      </w:r>
      <w:r w:rsidR="00DB2B74">
        <w:t xml:space="preserve">ри </w:t>
      </w:r>
      <w:r w:rsidR="00CB7DF6">
        <w:t xml:space="preserve">его </w:t>
      </w:r>
      <w:r w:rsidR="00DB2B74">
        <w:t xml:space="preserve">разработке </w:t>
      </w:r>
      <w:r w:rsidR="00C319FF">
        <w:t xml:space="preserve">и внедрении </w:t>
      </w:r>
      <w:r w:rsidR="00DB2B74">
        <w:t>неизбежны те проблемы</w:t>
      </w:r>
      <w:r w:rsidR="00DB2B74" w:rsidRPr="00DB2B74">
        <w:t>,</w:t>
      </w:r>
      <w:r w:rsidR="00DB2B74">
        <w:t xml:space="preserve"> с которыми столкнулись зарубежные страны: невозможность гарантировать полную безопасность и защит</w:t>
      </w:r>
      <w:r w:rsidR="00B76D9B">
        <w:t>у</w:t>
      </w:r>
      <w:r w:rsidR="00DB2B74">
        <w:t xml:space="preserve"> от взломов</w:t>
      </w:r>
      <w:r w:rsidR="00DB2B74" w:rsidRPr="00DB2B74">
        <w:t>,</w:t>
      </w:r>
      <w:r w:rsidR="00DB2B74">
        <w:t xml:space="preserve"> обеспечить тайность голосования и открытость процедуры для общества. </w:t>
      </w:r>
      <w:r w:rsidR="00DA381C">
        <w:t>Поэтому данный путь развития до недавнего времени оставался бесперспектив</w:t>
      </w:r>
      <w:r w:rsidR="00DA381C">
        <w:lastRenderedPageBreak/>
        <w:t>ным</w:t>
      </w:r>
      <w:r w:rsidR="00C319FF">
        <w:t xml:space="preserve"> или как минимум спорным</w:t>
      </w:r>
      <w:r w:rsidR="00DA381C">
        <w:t>. Однако недавние достижения научно-технического прогресса и новейшие технологические разработки дают новые возможности и меняют данную ситуацию.</w:t>
      </w:r>
      <w:r w:rsidR="00594142">
        <w:br w:type="page"/>
      </w:r>
    </w:p>
    <w:p w:rsidR="00594142" w:rsidRPr="00DA5DE9" w:rsidRDefault="00594142" w:rsidP="00594142">
      <w:pPr>
        <w:rPr>
          <w:b/>
        </w:rPr>
      </w:pPr>
      <w:r w:rsidRPr="00DA5DE9">
        <w:rPr>
          <w:b/>
        </w:rPr>
        <w:lastRenderedPageBreak/>
        <w:t>Глава 2. Технология блокчейн: эволюция электронного голосования?</w:t>
      </w:r>
    </w:p>
    <w:p w:rsidR="00594142" w:rsidRPr="00DA5DE9" w:rsidRDefault="00594142" w:rsidP="00594142">
      <w:pPr>
        <w:rPr>
          <w:b/>
        </w:rPr>
      </w:pPr>
      <w:r w:rsidRPr="00DA5DE9">
        <w:rPr>
          <w:b/>
        </w:rPr>
        <w:t>§</w:t>
      </w:r>
      <w:r w:rsidR="001D42C8">
        <w:rPr>
          <w:b/>
        </w:rPr>
        <w:t>2.</w:t>
      </w:r>
      <w:r w:rsidRPr="00DA5DE9">
        <w:rPr>
          <w:b/>
        </w:rPr>
        <w:t>1. Что собой представляет технология блокчейн: характеристика и принципы работы</w:t>
      </w:r>
    </w:p>
    <w:p w:rsidR="00EA4EC4" w:rsidRDefault="00C34F4D" w:rsidP="00594142">
      <w:r>
        <w:t>31 октября</w:t>
      </w:r>
      <w:r w:rsidR="0033339A">
        <w:t xml:space="preserve"> 2008 год</w:t>
      </w:r>
      <w:r>
        <w:t>а</w:t>
      </w:r>
      <w:r w:rsidR="0033339A">
        <w:t xml:space="preserve"> некто под псевдонимом Сатоши Накамото опубликовал статью </w:t>
      </w:r>
      <w:r>
        <w:t>«</w:t>
      </w:r>
      <w:r w:rsidRPr="00C34F4D">
        <w:t>Bitcoin: A Peer-to-Peer Electronic Cash System</w:t>
      </w:r>
      <w:r>
        <w:t>»</w:t>
      </w:r>
      <w:r>
        <w:rPr>
          <w:rStyle w:val="a5"/>
        </w:rPr>
        <w:footnoteReference w:id="84"/>
      </w:r>
      <w:r>
        <w:t xml:space="preserve">. </w:t>
      </w:r>
      <w:r w:rsidR="0033339A">
        <w:t xml:space="preserve">В ней он впервые описал работу технологии блокчейн и ее использование для создания </w:t>
      </w:r>
      <w:r w:rsidR="0007400C">
        <w:t xml:space="preserve">и функционирования денежной системы </w:t>
      </w:r>
      <w:r w:rsidR="0033339A">
        <w:t>криптовалют</w:t>
      </w:r>
      <w:r>
        <w:rPr>
          <w:rStyle w:val="a5"/>
        </w:rPr>
        <w:footnoteReference w:id="85"/>
      </w:r>
      <w:r w:rsidR="0007400C">
        <w:t>. Десять лет назад это</w:t>
      </w:r>
      <w:r w:rsidR="0033339A">
        <w:t xml:space="preserve"> явлени</w:t>
      </w:r>
      <w:r w:rsidR="0007400C">
        <w:t>е</w:t>
      </w:r>
      <w:r w:rsidR="0033339A">
        <w:t xml:space="preserve"> обсуждал</w:t>
      </w:r>
      <w:r w:rsidR="0007400C">
        <w:t>о</w:t>
      </w:r>
      <w:r w:rsidR="0033339A">
        <w:t>сь только на узкоспециализированных интернет-сайтах</w:t>
      </w:r>
      <w:r w:rsidR="0033339A" w:rsidRPr="0033339A">
        <w:t>,</w:t>
      </w:r>
      <w:r w:rsidR="0033339A">
        <w:t xml:space="preserve"> </w:t>
      </w:r>
      <w:r w:rsidR="0007400C">
        <w:t xml:space="preserve">а </w:t>
      </w:r>
      <w:r w:rsidR="0033339A">
        <w:t>сейчас о н</w:t>
      </w:r>
      <w:r w:rsidR="0007400C">
        <w:t>ем</w:t>
      </w:r>
      <w:r w:rsidR="0033339A">
        <w:t xml:space="preserve"> говорит весь мир.</w:t>
      </w:r>
    </w:p>
    <w:p w:rsidR="0033339A" w:rsidRDefault="00745516" w:rsidP="0033339A">
      <w:r>
        <w:t>Блокчейн – это технология</w:t>
      </w:r>
      <w:r w:rsidR="0033339A">
        <w:t xml:space="preserve"> распределенного реестра. По структуре это </w:t>
      </w:r>
      <w:r w:rsidR="0007400C">
        <w:t xml:space="preserve">непрерывная </w:t>
      </w:r>
      <w:r w:rsidR="0033339A">
        <w:t>цепочка блоков</w:t>
      </w:r>
      <w:r w:rsidR="0033339A" w:rsidRPr="0033339A">
        <w:t>,</w:t>
      </w:r>
      <w:r w:rsidR="0033339A">
        <w:t xml:space="preserve"> </w:t>
      </w:r>
      <w:r w:rsidR="0007400C">
        <w:t>содержащих в себе информацию</w:t>
      </w:r>
      <w:r w:rsidR="0007400C">
        <w:rPr>
          <w:rStyle w:val="a5"/>
        </w:rPr>
        <w:footnoteReference w:id="86"/>
      </w:r>
      <w:r w:rsidR="0007400C">
        <w:t xml:space="preserve">. При добавлении нового блока </w:t>
      </w:r>
      <w:r w:rsidR="00934A7C">
        <w:t>информация</w:t>
      </w:r>
      <w:r w:rsidR="00934A7C" w:rsidRPr="00934A7C">
        <w:t>,</w:t>
      </w:r>
      <w:r w:rsidR="00934A7C">
        <w:t xml:space="preserve"> содержащаяся </w:t>
      </w:r>
      <w:r w:rsidR="00CB486C">
        <w:t>в нем,</w:t>
      </w:r>
      <w:r w:rsidR="00934A7C">
        <w:t xml:space="preserve"> записывается на все существующие блоки</w:t>
      </w:r>
      <w:r w:rsidR="00934A7C" w:rsidRPr="00934A7C">
        <w:t>,</w:t>
      </w:r>
      <w:r w:rsidR="00934A7C">
        <w:t xml:space="preserve"> а на него в свою очередь дублируется ранее записанная информация</w:t>
      </w:r>
      <w:r w:rsidR="008876EF">
        <w:rPr>
          <w:rStyle w:val="a5"/>
        </w:rPr>
        <w:footnoteReference w:id="87"/>
      </w:r>
      <w:r w:rsidR="00934A7C">
        <w:t>. Таким образом</w:t>
      </w:r>
      <w:r w:rsidR="00934A7C" w:rsidRPr="00934A7C">
        <w:t>,</w:t>
      </w:r>
      <w:r w:rsidR="00934A7C">
        <w:t xml:space="preserve"> </w:t>
      </w:r>
      <w:r w:rsidR="00CB486C">
        <w:t>данные</w:t>
      </w:r>
      <w:r w:rsidR="00934A7C">
        <w:t xml:space="preserve"> не содерж</w:t>
      </w:r>
      <w:r w:rsidR="00CB486C">
        <w:t>а</w:t>
      </w:r>
      <w:r w:rsidR="00934A7C">
        <w:t>тся на общем сервере</w:t>
      </w:r>
      <w:r w:rsidR="00934A7C" w:rsidRPr="00934A7C">
        <w:t>,</w:t>
      </w:r>
      <w:r w:rsidR="00934A7C">
        <w:t xml:space="preserve"> а распределен</w:t>
      </w:r>
      <w:r w:rsidR="00CB486C">
        <w:t>ы</w:t>
      </w:r>
      <w:r w:rsidR="00934A7C">
        <w:t xml:space="preserve"> между множеством устройств</w:t>
      </w:r>
      <w:r w:rsidR="00EF79AC">
        <w:rPr>
          <w:rStyle w:val="a5"/>
        </w:rPr>
        <w:footnoteReference w:id="88"/>
      </w:r>
      <w:r w:rsidR="00934A7C">
        <w:t xml:space="preserve">. Даже при выходе из строя 99 процентов </w:t>
      </w:r>
      <w:r w:rsidR="00F651E5">
        <w:t>из них</w:t>
      </w:r>
      <w:r w:rsidR="00934A7C" w:rsidRPr="00934A7C">
        <w:t>,</w:t>
      </w:r>
      <w:r w:rsidR="00934A7C">
        <w:t xml:space="preserve"> на оставшихся сохранится весь массив данных.</w:t>
      </w:r>
    </w:p>
    <w:p w:rsidR="002A13C4" w:rsidRPr="002A13C4" w:rsidRDefault="00F651E5" w:rsidP="00EC0039">
      <w:r>
        <w:t>Существуют различные алгоритмы добавления новых блоков в цепочку</w:t>
      </w:r>
      <w:r w:rsidR="000606FD">
        <w:t xml:space="preserve"> и защиты системы от внешних угроз</w:t>
      </w:r>
      <w:r>
        <w:t xml:space="preserve">. </w:t>
      </w:r>
      <w:r w:rsidR="002A13C4">
        <w:t>Наиболее</w:t>
      </w:r>
      <w:r>
        <w:t xml:space="preserve"> распространенными являются </w:t>
      </w:r>
      <w:r>
        <w:rPr>
          <w:lang w:val="en-US"/>
        </w:rPr>
        <w:t>Proof</w:t>
      </w:r>
      <w:r w:rsidRPr="00F651E5">
        <w:t>-</w:t>
      </w:r>
      <w:r>
        <w:rPr>
          <w:lang w:val="en-US"/>
        </w:rPr>
        <w:t>of</w:t>
      </w:r>
      <w:r w:rsidRPr="00F651E5">
        <w:t>-</w:t>
      </w:r>
      <w:r w:rsidR="000606FD">
        <w:rPr>
          <w:lang w:val="en-US"/>
        </w:rPr>
        <w:t>Work</w:t>
      </w:r>
      <w:r w:rsidRPr="00F651E5">
        <w:t xml:space="preserve"> (</w:t>
      </w:r>
      <w:r>
        <w:rPr>
          <w:lang w:val="en-US"/>
        </w:rPr>
        <w:t>PoF</w:t>
      </w:r>
      <w:r w:rsidRPr="00F651E5">
        <w:t xml:space="preserve">) </w:t>
      </w:r>
      <w:r>
        <w:t xml:space="preserve">и </w:t>
      </w:r>
      <w:r>
        <w:rPr>
          <w:lang w:val="en-US"/>
        </w:rPr>
        <w:t>Proof</w:t>
      </w:r>
      <w:r w:rsidRPr="00F651E5">
        <w:t>-</w:t>
      </w:r>
      <w:r>
        <w:rPr>
          <w:lang w:val="en-US"/>
        </w:rPr>
        <w:t>of</w:t>
      </w:r>
      <w:r w:rsidRPr="00F651E5">
        <w:t>-</w:t>
      </w:r>
      <w:r>
        <w:rPr>
          <w:lang w:val="en-US"/>
        </w:rPr>
        <w:t>Sta</w:t>
      </w:r>
      <w:r w:rsidR="000606FD">
        <w:rPr>
          <w:lang w:val="en-US"/>
        </w:rPr>
        <w:t>k</w:t>
      </w:r>
      <w:r>
        <w:rPr>
          <w:lang w:val="en-US"/>
        </w:rPr>
        <w:t>e</w:t>
      </w:r>
      <w:r w:rsidRPr="00F651E5">
        <w:t xml:space="preserve"> (</w:t>
      </w:r>
      <w:r>
        <w:rPr>
          <w:lang w:val="en-US"/>
        </w:rPr>
        <w:t>PoS</w:t>
      </w:r>
      <w:r w:rsidRPr="00F651E5">
        <w:t>)</w:t>
      </w:r>
      <w:r w:rsidR="002A13C4">
        <w:t>. В первом случае требуется обладать компьютером с достаточной вычислительной мощностью для поиска хеша</w:t>
      </w:r>
      <w:r w:rsidR="000606FD" w:rsidRPr="000606FD">
        <w:t>,</w:t>
      </w:r>
      <w:r w:rsidR="000606FD">
        <w:t xml:space="preserve"> который представляет собой информацию</w:t>
      </w:r>
      <w:r w:rsidR="000606FD" w:rsidRPr="000606FD">
        <w:t>,</w:t>
      </w:r>
      <w:r w:rsidR="000606FD">
        <w:t xml:space="preserve"> преобразованную в строку букв и цифр</w:t>
      </w:r>
      <w:r w:rsidR="000606FD">
        <w:rPr>
          <w:rStyle w:val="a5"/>
        </w:rPr>
        <w:footnoteReference w:id="89"/>
      </w:r>
      <w:r w:rsidR="000606FD">
        <w:t xml:space="preserve">. В данном случае компьютеру необходимо вычислить </w:t>
      </w:r>
      <w:r w:rsidR="000606FD">
        <w:lastRenderedPageBreak/>
        <w:t>хеш</w:t>
      </w:r>
      <w:r w:rsidR="000606FD" w:rsidRPr="000606FD">
        <w:t>,</w:t>
      </w:r>
      <w:r w:rsidR="000606FD">
        <w:t xml:space="preserve"> содержащий информацию о заголовке и содержании последнего блока в блокчейн-цепочке</w:t>
      </w:r>
      <w:r w:rsidR="002A13C4">
        <w:rPr>
          <w:rStyle w:val="a5"/>
        </w:rPr>
        <w:footnoteReference w:id="90"/>
      </w:r>
      <w:r w:rsidR="002A13C4">
        <w:t>. Новый блок добавляется тем компьютером</w:t>
      </w:r>
      <w:r w:rsidR="002A13C4" w:rsidRPr="002A13C4">
        <w:t>,</w:t>
      </w:r>
      <w:r w:rsidR="002A13C4">
        <w:t xml:space="preserve"> который правильно вычислил хеш. Именно так происходит майнинг криптовалют. При данном алгоритме затрачивается большое количество энергии</w:t>
      </w:r>
      <w:r w:rsidR="002A13C4" w:rsidRPr="002A13C4">
        <w:t>,</w:t>
      </w:r>
      <w:r w:rsidR="002A13C4">
        <w:t xml:space="preserve"> так как компьютер производит миллионы вычислений</w:t>
      </w:r>
      <w:r w:rsidR="002A13C4" w:rsidRPr="002A13C4">
        <w:t>,</w:t>
      </w:r>
      <w:r w:rsidR="002A13C4">
        <w:t xml:space="preserve"> пока не найдет хеш. В</w:t>
      </w:r>
      <w:r w:rsidR="000606FD">
        <w:t xml:space="preserve"> случае использования алгоритма </w:t>
      </w:r>
      <w:r w:rsidR="000606FD">
        <w:rPr>
          <w:lang w:val="en-US"/>
        </w:rPr>
        <w:t>PoS</w:t>
      </w:r>
      <w:r w:rsidR="000606FD" w:rsidRPr="000606FD">
        <w:t xml:space="preserve"> </w:t>
      </w:r>
      <w:r w:rsidR="00EC0039">
        <w:t xml:space="preserve">право </w:t>
      </w:r>
      <w:r w:rsidR="002A13C4">
        <w:t>добавить новый блок в цепочку получает то</w:t>
      </w:r>
      <w:r w:rsidR="002A13C4" w:rsidRPr="002A13C4">
        <w:t>,</w:t>
      </w:r>
      <w:r w:rsidR="002A13C4">
        <w:t xml:space="preserve"> у кого</w:t>
      </w:r>
      <w:r w:rsidR="00CF65C3">
        <w:t xml:space="preserve"> больше всего ресурсов на счету</w:t>
      </w:r>
      <w:r w:rsidR="00CF65C3" w:rsidRPr="00CF65C3">
        <w:t>,</w:t>
      </w:r>
      <w:r w:rsidR="00CF65C3">
        <w:t xml:space="preserve"> например, виртуальных монет</w:t>
      </w:r>
      <w:r w:rsidR="002A13C4">
        <w:t>.</w:t>
      </w:r>
    </w:p>
    <w:p w:rsidR="0033339A" w:rsidRDefault="006A503E" w:rsidP="0033339A">
      <w:r>
        <w:t>Технология блокчейн</w:t>
      </w:r>
      <w:r w:rsidR="0033339A">
        <w:t xml:space="preserve"> </w:t>
      </w:r>
      <w:r>
        <w:t>действует</w:t>
      </w:r>
      <w:r w:rsidR="0033339A">
        <w:t xml:space="preserve"> на следующих принципах: </w:t>
      </w:r>
      <w:r w:rsidR="00E10AE8">
        <w:t>открытости</w:t>
      </w:r>
      <w:r w:rsidR="00E10AE8" w:rsidRPr="00E10AE8">
        <w:t>,</w:t>
      </w:r>
      <w:r w:rsidR="00E10AE8">
        <w:t xml:space="preserve"> распределенност</w:t>
      </w:r>
      <w:r w:rsidR="004D1B36">
        <w:t>и</w:t>
      </w:r>
      <w:r w:rsidR="00E10AE8">
        <w:t xml:space="preserve"> (децентрализованности</w:t>
      </w:r>
      <w:r w:rsidR="00E10AE8" w:rsidRPr="00E10AE8">
        <w:t>),</w:t>
      </w:r>
      <w:r w:rsidR="00E10AE8">
        <w:t xml:space="preserve"> безопасности и невозможности фальсифи</w:t>
      </w:r>
      <w:r>
        <w:t>кации</w:t>
      </w:r>
      <w:r w:rsidR="00E10AE8">
        <w:t xml:space="preserve"> информаци</w:t>
      </w:r>
      <w:r>
        <w:t>и</w:t>
      </w:r>
      <w:r w:rsidR="0094161B">
        <w:rPr>
          <w:rStyle w:val="a5"/>
        </w:rPr>
        <w:footnoteReference w:id="91"/>
      </w:r>
      <w:r w:rsidR="00E10AE8">
        <w:t>.</w:t>
      </w:r>
    </w:p>
    <w:p w:rsidR="000540B1" w:rsidRPr="00A444D3" w:rsidRDefault="000540B1" w:rsidP="0033339A">
      <w:r>
        <w:t>Принцип открытос</w:t>
      </w:r>
      <w:r w:rsidR="00A444D3">
        <w:t>ти означает</w:t>
      </w:r>
      <w:r w:rsidR="00A444D3" w:rsidRPr="00A444D3">
        <w:t>,</w:t>
      </w:r>
      <w:r w:rsidR="00A444D3">
        <w:t xml:space="preserve"> что все данные</w:t>
      </w:r>
      <w:r w:rsidR="00A444D3" w:rsidRPr="00A444D3">
        <w:t>,</w:t>
      </w:r>
      <w:r w:rsidR="00A444D3">
        <w:t xml:space="preserve"> содержащиеся в цепочке блоков</w:t>
      </w:r>
      <w:r w:rsidR="00A444D3" w:rsidRPr="00A444D3">
        <w:t>,</w:t>
      </w:r>
      <w:r w:rsidR="00A444D3">
        <w:t xml:space="preserve"> видны каждому пользователю.</w:t>
      </w:r>
      <w:r w:rsidR="00A6196B">
        <w:t xml:space="preserve"> Процесс добавления новых блоков в блокчейн-цепочку также является полностью прозрачным.</w:t>
      </w:r>
    </w:p>
    <w:p w:rsidR="00E10AE8" w:rsidRPr="002546D5" w:rsidRDefault="002546D5" w:rsidP="0033339A">
      <w:r>
        <w:t>Р</w:t>
      </w:r>
      <w:r w:rsidR="009F215A">
        <w:t>аспределенность означает</w:t>
      </w:r>
      <w:r w:rsidR="009F215A" w:rsidRPr="009F215A">
        <w:t xml:space="preserve">, </w:t>
      </w:r>
      <w:r w:rsidR="009F215A">
        <w:t>что информация в цепочке блоков одновременно хранится на всех компьютерах</w:t>
      </w:r>
      <w:r w:rsidR="009F215A" w:rsidRPr="009F215A">
        <w:t>,</w:t>
      </w:r>
      <w:r w:rsidR="009F215A">
        <w:t xml:space="preserve"> участвующих в данной системе</w:t>
      </w:r>
      <w:r w:rsidR="009F215A">
        <w:rPr>
          <w:rStyle w:val="a5"/>
        </w:rPr>
        <w:footnoteReference w:id="92"/>
      </w:r>
      <w:r w:rsidR="009F215A">
        <w:t>. Поэтому она защищена от риска потери</w:t>
      </w:r>
      <w:r>
        <w:t xml:space="preserve"> данных из-за технических сбоев</w:t>
      </w:r>
      <w:r w:rsidR="00C83BF2">
        <w:t>.</w:t>
      </w:r>
    </w:p>
    <w:p w:rsidR="00E10AE8" w:rsidRPr="009F215A" w:rsidRDefault="00E10AE8" w:rsidP="0033339A">
      <w:r>
        <w:t>Безопасность</w:t>
      </w:r>
      <w:r w:rsidR="009F215A">
        <w:t xml:space="preserve"> системы заключается в том</w:t>
      </w:r>
      <w:r w:rsidR="009F215A" w:rsidRPr="009F215A">
        <w:t>,</w:t>
      </w:r>
      <w:r w:rsidR="009F215A">
        <w:t xml:space="preserve"> что невозможно взломать один блок в системе</w:t>
      </w:r>
      <w:r w:rsidR="009F215A" w:rsidRPr="009F215A">
        <w:t>,</w:t>
      </w:r>
      <w:r w:rsidR="009F215A">
        <w:t xml:space="preserve"> не затронув при этом другие</w:t>
      </w:r>
      <w:r w:rsidR="00C83BF2">
        <w:rPr>
          <w:rStyle w:val="a5"/>
        </w:rPr>
        <w:footnoteReference w:id="93"/>
      </w:r>
      <w:r w:rsidR="009F215A">
        <w:t>. Для получения доступа к системе необходимо взломать более половины всех компьютеров</w:t>
      </w:r>
      <w:r w:rsidR="009F215A" w:rsidRPr="009F215A">
        <w:t>,</w:t>
      </w:r>
      <w:r w:rsidR="009F215A">
        <w:t xml:space="preserve"> </w:t>
      </w:r>
      <w:r w:rsidR="001E57F3">
        <w:t>что практически невозможно.</w:t>
      </w:r>
    </w:p>
    <w:p w:rsidR="00E10AE8" w:rsidRPr="001E57F3" w:rsidRDefault="001E57F3" w:rsidP="0033339A">
      <w:r>
        <w:t>Ранее записанные данные невозможно сфальсифицировать</w:t>
      </w:r>
      <w:r w:rsidRPr="001E57F3">
        <w:t>,</w:t>
      </w:r>
      <w:r>
        <w:t xml:space="preserve"> так как технология блокчейн дает возможность добавить новый блок в конец цепочки</w:t>
      </w:r>
      <w:r w:rsidRPr="001E57F3">
        <w:t>,</w:t>
      </w:r>
      <w:r>
        <w:t xml:space="preserve"> но не дает возможность изменить информацию в уже существующих блоках</w:t>
      </w:r>
      <w:r w:rsidR="00C83BF2">
        <w:rPr>
          <w:rStyle w:val="a5"/>
        </w:rPr>
        <w:footnoteReference w:id="94"/>
      </w:r>
      <w:r>
        <w:t xml:space="preserve">. Исходя из принципа открытости любая </w:t>
      </w:r>
      <w:r>
        <w:lastRenderedPageBreak/>
        <w:t>попытка взлома или фальсификации отображается в системе и буд</w:t>
      </w:r>
      <w:r w:rsidR="000C4EB4">
        <w:t>е</w:t>
      </w:r>
      <w:r>
        <w:t>т видна всем пользователям.</w:t>
      </w:r>
    </w:p>
    <w:p w:rsidR="00635AE6" w:rsidRPr="00635AE6" w:rsidRDefault="00635AE6" w:rsidP="0033339A">
      <w:r>
        <w:t>Блокчейн берет на себя функции посредника</w:t>
      </w:r>
      <w:r w:rsidRPr="00635AE6">
        <w:t>,</w:t>
      </w:r>
      <w:r>
        <w:t xml:space="preserve"> которые ранее были возложены на банки</w:t>
      </w:r>
      <w:r w:rsidRPr="00635AE6">
        <w:t>,</w:t>
      </w:r>
      <w:r>
        <w:t xml:space="preserve"> нотариусов или </w:t>
      </w:r>
      <w:r w:rsidR="00A444D3">
        <w:t>различных агентств</w:t>
      </w:r>
      <w:r>
        <w:t>. Так при передаче прав собственности на имущество блокчейн заменяет собой нотариуса</w:t>
      </w:r>
      <w:r w:rsidRPr="00635AE6">
        <w:t>,</w:t>
      </w:r>
      <w:r>
        <w:t xml:space="preserve"> и записью информации в блоке удостоверяет и навсегда фиксирует ее. </w:t>
      </w:r>
      <w:r w:rsidR="00A444D3">
        <w:t>Все принципы функционирования системы служат гарантией надежности сделки.</w:t>
      </w:r>
    </w:p>
    <w:p w:rsidR="00DA5DE9" w:rsidRDefault="00745516" w:rsidP="00CF65C3">
      <w:r w:rsidRPr="00745516">
        <w:t xml:space="preserve">Технология блокчейн стала известна именно в связи с развитием </w:t>
      </w:r>
      <w:r>
        <w:t>и использованием</w:t>
      </w:r>
      <w:r w:rsidRPr="00745516">
        <w:t xml:space="preserve"> криптовалют. Однако ее истинная ценность заключается в возможности применения </w:t>
      </w:r>
      <w:r w:rsidR="0042304C">
        <w:t>как в финансовых</w:t>
      </w:r>
      <w:r w:rsidR="0042304C" w:rsidRPr="0042304C">
        <w:t>,</w:t>
      </w:r>
      <w:r w:rsidR="0042304C">
        <w:t xml:space="preserve"> так и нефинансовых сферах</w:t>
      </w:r>
      <w:r w:rsidR="0042304C">
        <w:rPr>
          <w:rStyle w:val="a5"/>
        </w:rPr>
        <w:footnoteReference w:id="95"/>
      </w:r>
      <w:r w:rsidRPr="00745516">
        <w:t>.</w:t>
      </w:r>
      <w:r w:rsidR="005C59E4">
        <w:t xml:space="preserve"> </w:t>
      </w:r>
      <w:r w:rsidR="00DA5DE9">
        <w:t xml:space="preserve">Наиболее активно </w:t>
      </w:r>
      <w:r w:rsidR="005C59E4">
        <w:t>блокчейн</w:t>
      </w:r>
      <w:r w:rsidR="00DA5DE9">
        <w:t xml:space="preserve"> внедряется в банковской сфере</w:t>
      </w:r>
      <w:r w:rsidR="005C59E4">
        <w:t xml:space="preserve">. </w:t>
      </w:r>
      <w:r w:rsidR="00CF65C3">
        <w:t>Так крупные российские банки начали внедрение данной технологии для оптимизации различных процессов и снижения издержек</w:t>
      </w:r>
      <w:r w:rsidR="00CF65C3">
        <w:rPr>
          <w:rStyle w:val="a5"/>
        </w:rPr>
        <w:footnoteReference w:id="96"/>
      </w:r>
      <w:r w:rsidR="00CF65C3">
        <w:t xml:space="preserve">. </w:t>
      </w:r>
      <w:r w:rsidR="00DA5DE9" w:rsidRPr="00CF65C3">
        <w:t xml:space="preserve">В сфере общественных инициатив </w:t>
      </w:r>
      <w:r w:rsidR="00CF65C3">
        <w:t xml:space="preserve">в пример можно привести </w:t>
      </w:r>
      <w:r w:rsidR="00DA5DE9" w:rsidRPr="00CF65C3">
        <w:t>перевод проекта города Москвы «Активный гражданин» на блокчейн</w:t>
      </w:r>
      <w:r w:rsidR="00CF65C3">
        <w:rPr>
          <w:rStyle w:val="a5"/>
        </w:rPr>
        <w:footnoteReference w:id="97"/>
      </w:r>
      <w:r w:rsidR="00DA5DE9" w:rsidRPr="00CF65C3">
        <w:t>.</w:t>
      </w:r>
      <w:r w:rsidR="00DA5DE9">
        <w:t xml:space="preserve"> </w:t>
      </w:r>
      <w:r w:rsidR="005C59E4">
        <w:t xml:space="preserve">Следует </w:t>
      </w:r>
      <w:r w:rsidR="00CF65C3">
        <w:t>отметить также таки</w:t>
      </w:r>
      <w:r w:rsidR="00F51D51">
        <w:t>е</w:t>
      </w:r>
      <w:r w:rsidR="00CF65C3">
        <w:t xml:space="preserve"> сферы использования технологии</w:t>
      </w:r>
      <w:r w:rsidR="00CF65C3" w:rsidRPr="00CF65C3">
        <w:t>,</w:t>
      </w:r>
      <w:r w:rsidR="00CF65C3">
        <w:t xml:space="preserve"> как </w:t>
      </w:r>
      <w:r w:rsidR="005C59E4">
        <w:t>здравоохранени</w:t>
      </w:r>
      <w:r w:rsidR="00CF65C3">
        <w:t>е</w:t>
      </w:r>
      <w:r w:rsidR="005C59E4" w:rsidRPr="005C59E4">
        <w:t>,</w:t>
      </w:r>
      <w:r w:rsidR="00CF65C3">
        <w:t xml:space="preserve"> нотариат</w:t>
      </w:r>
      <w:r w:rsidR="005C59E4" w:rsidRPr="005C59E4">
        <w:t>,</w:t>
      </w:r>
      <w:r w:rsidR="005C59E4">
        <w:t xml:space="preserve"> ведени</w:t>
      </w:r>
      <w:r w:rsidR="00CF65C3">
        <w:t>е</w:t>
      </w:r>
      <w:r w:rsidR="005C59E4">
        <w:t xml:space="preserve"> различных реестров и кадастров</w:t>
      </w:r>
      <w:r w:rsidR="00426E9E">
        <w:t xml:space="preserve"> и другие</w:t>
      </w:r>
      <w:r w:rsidR="00426E9E">
        <w:rPr>
          <w:rStyle w:val="a5"/>
        </w:rPr>
        <w:footnoteReference w:id="98"/>
      </w:r>
      <w:r w:rsidR="005C59E4">
        <w:t xml:space="preserve">. </w:t>
      </w:r>
      <w:r w:rsidR="00296DCC">
        <w:t>Кроме перечисленного</w:t>
      </w:r>
      <w:r w:rsidR="00296DCC" w:rsidRPr="00296DCC">
        <w:t>,</w:t>
      </w:r>
      <w:r w:rsidR="00296DCC">
        <w:t xml:space="preserve"> технология блокчейн может быть использована в сфере государственного управления. </w:t>
      </w:r>
      <w:r w:rsidR="00F04169">
        <w:t xml:space="preserve">Так </w:t>
      </w:r>
      <w:r w:rsidR="00296DCC">
        <w:t xml:space="preserve">Объединенные Арабские Эмираты поставили перед собой задачу к 2020 год перевести весь документооборот на </w:t>
      </w:r>
      <w:r w:rsidR="00404D63">
        <w:t>блокчейн</w:t>
      </w:r>
      <w:r w:rsidR="00426E9E">
        <w:rPr>
          <w:rStyle w:val="a5"/>
        </w:rPr>
        <w:footnoteReference w:id="99"/>
      </w:r>
      <w:r w:rsidR="00296DCC">
        <w:t xml:space="preserve">. </w:t>
      </w:r>
    </w:p>
    <w:p w:rsidR="0001558D" w:rsidRPr="00F04169" w:rsidRDefault="005E60FC" w:rsidP="0033339A">
      <w:r>
        <w:lastRenderedPageBreak/>
        <w:t xml:space="preserve">Особое внимание в данной сфере уделяется идее использования блокчейна для проведения выборов. </w:t>
      </w:r>
      <w:r w:rsidR="0001558D">
        <w:t>Основны</w:t>
      </w:r>
      <w:r w:rsidR="00FB71EB">
        <w:t>е</w:t>
      </w:r>
      <w:r w:rsidR="0001558D">
        <w:t xml:space="preserve"> характеристики технологии блокчейн устраняют те недостатки</w:t>
      </w:r>
      <w:r w:rsidR="0001558D" w:rsidRPr="0001558D">
        <w:t>,</w:t>
      </w:r>
      <w:r w:rsidR="0001558D">
        <w:t xml:space="preserve"> которые препятствуют развитию электронного голосования с использованием иных технологий.</w:t>
      </w:r>
      <w:r w:rsidR="00FB71EB">
        <w:t xml:space="preserve"> </w:t>
      </w:r>
      <w:r w:rsidR="00F04169">
        <w:t xml:space="preserve">С </w:t>
      </w:r>
      <w:r w:rsidR="00404D63">
        <w:t xml:space="preserve">его </w:t>
      </w:r>
      <w:r w:rsidR="00F04169">
        <w:t>использованием решаются вопросы обеспечения безопасности</w:t>
      </w:r>
      <w:r w:rsidR="00F04169" w:rsidRPr="00F04169">
        <w:t>,</w:t>
      </w:r>
      <w:r w:rsidR="00F04169">
        <w:t xml:space="preserve"> а также открытости данных электронного голосования. </w:t>
      </w:r>
    </w:p>
    <w:p w:rsidR="00DA5DE9" w:rsidRDefault="005E60FC" w:rsidP="0033339A">
      <w:r>
        <w:t>Инициативы и разработки для создания платформ для электронного голосования на базе блокчейна принадлежат как отдельным государствам</w:t>
      </w:r>
      <w:r w:rsidRPr="005E60FC">
        <w:t>,</w:t>
      </w:r>
      <w:r w:rsidR="00404D63">
        <w:t xml:space="preserve"> так и частным компаниям.</w:t>
      </w:r>
    </w:p>
    <w:p w:rsidR="00F908F7" w:rsidRPr="00F908F7" w:rsidRDefault="00F908F7" w:rsidP="0033339A">
      <w:r>
        <w:t>На государственном уровне идея о создании платформы голосования на базе технологии блокчейн прозвучала в Эстонии</w:t>
      </w:r>
      <w:r w:rsidRPr="00F908F7">
        <w:t>,</w:t>
      </w:r>
      <w:r>
        <w:t xml:space="preserve"> где успешно была протестирована подобная система голосования для акционеров компаний</w:t>
      </w:r>
      <w:r>
        <w:rPr>
          <w:rStyle w:val="a5"/>
        </w:rPr>
        <w:footnoteReference w:id="100"/>
      </w:r>
      <w:r>
        <w:t>.</w:t>
      </w:r>
      <w:r w:rsidR="00195CFE">
        <w:t xml:space="preserve"> Пилотные проект по использованию блокчейна для голосования также планируют запустить Соединенные Штаты Америки в Западной Вирджинии</w:t>
      </w:r>
      <w:r w:rsidR="00195CFE">
        <w:rPr>
          <w:rStyle w:val="a5"/>
        </w:rPr>
        <w:footnoteReference w:id="101"/>
      </w:r>
      <w:r w:rsidR="00195CFE">
        <w:t>.</w:t>
      </w:r>
    </w:p>
    <w:p w:rsidR="009708E1" w:rsidRDefault="00404D63" w:rsidP="009708E1">
      <w:r>
        <w:t xml:space="preserve">Среди частных инициатив следует отметить стартап </w:t>
      </w:r>
      <w:r>
        <w:rPr>
          <w:lang w:val="en-US"/>
        </w:rPr>
        <w:t>Voatz</w:t>
      </w:r>
      <w:r>
        <w:t>. Данный проект представляет собой платформу для электронного голосования</w:t>
      </w:r>
      <w:r w:rsidRPr="00404D63">
        <w:t>,</w:t>
      </w:r>
      <w:r>
        <w:t xml:space="preserve"> которая впоследствии может быть использована на государственном уровне</w:t>
      </w:r>
      <w:r w:rsidR="00E31294">
        <w:rPr>
          <w:rStyle w:val="a5"/>
        </w:rPr>
        <w:footnoteReference w:id="102"/>
      </w:r>
      <w:r>
        <w:t xml:space="preserve">. На данный момент проект находится в стадии </w:t>
      </w:r>
      <w:r w:rsidR="00E31294">
        <w:t>тестирования</w:t>
      </w:r>
      <w:r>
        <w:t>.</w:t>
      </w:r>
      <w:r w:rsidR="00E31294">
        <w:t xml:space="preserve"> Также известность приобрел проект </w:t>
      </w:r>
      <w:r w:rsidR="00E31294" w:rsidRPr="00E31294">
        <w:t>Follow My Vote</w:t>
      </w:r>
      <w:r w:rsidR="00E31294">
        <w:t>. Разработчики стремятся создать платформу для голосования</w:t>
      </w:r>
      <w:r w:rsidR="00E31294" w:rsidRPr="00E31294">
        <w:t>,</w:t>
      </w:r>
      <w:r w:rsidR="00E31294">
        <w:t xml:space="preserve"> </w:t>
      </w:r>
      <w:r w:rsidR="00292E14">
        <w:t xml:space="preserve">которая позволит </w:t>
      </w:r>
      <w:r w:rsidR="00E31294" w:rsidRPr="00E31294">
        <w:t>добиться прозрачност</w:t>
      </w:r>
      <w:r w:rsidR="00292E14">
        <w:t>и</w:t>
      </w:r>
      <w:r w:rsidR="00E31294" w:rsidRPr="00E31294">
        <w:t xml:space="preserve"> </w:t>
      </w:r>
      <w:r w:rsidR="00292E14">
        <w:t>при проведении выборов</w:t>
      </w:r>
      <w:r w:rsidR="00E31294" w:rsidRPr="00E31294">
        <w:t xml:space="preserve">, не ставя под угрозу конфиденциальность избирателей, </w:t>
      </w:r>
      <w:r w:rsidR="00292E14">
        <w:t>а также обеспечить с помощью математических алгоритмов получение точного результата выборов</w:t>
      </w:r>
      <w:r w:rsidR="00292E14">
        <w:rPr>
          <w:rStyle w:val="a5"/>
        </w:rPr>
        <w:footnoteReference w:id="103"/>
      </w:r>
      <w:r w:rsidR="00292E14">
        <w:t>.</w:t>
      </w:r>
      <w:r w:rsidR="00B031CE">
        <w:t xml:space="preserve"> Отличились </w:t>
      </w:r>
      <w:r w:rsidR="004D1B36">
        <w:t>и</w:t>
      </w:r>
      <w:r w:rsidR="00B031CE">
        <w:t xml:space="preserve"> российские разработчики. Компания «Лаборатория Касперского» </w:t>
      </w:r>
      <w:r w:rsidR="009708E1">
        <w:t>создала платформу электронного голосования Polys, защищенную с помощью блокчейна и шифрования</w:t>
      </w:r>
      <w:r w:rsidR="009708E1">
        <w:rPr>
          <w:rStyle w:val="a5"/>
        </w:rPr>
        <w:footnoteReference w:id="104"/>
      </w:r>
      <w:r w:rsidR="009708E1">
        <w:t>.</w:t>
      </w:r>
    </w:p>
    <w:p w:rsidR="0001558D" w:rsidRDefault="0025660E" w:rsidP="0033339A">
      <w:r w:rsidRPr="00694BA9">
        <w:lastRenderedPageBreak/>
        <w:t>Однако</w:t>
      </w:r>
      <w:r w:rsidR="009708E1">
        <w:t xml:space="preserve"> несмотря на многочисленные разработки</w:t>
      </w:r>
      <w:r w:rsidRPr="00694BA9">
        <w:t xml:space="preserve"> на сегодняшний день еще ни одна страна</w:t>
      </w:r>
      <w:r w:rsidR="0001558D" w:rsidRPr="00694BA9">
        <w:t xml:space="preserve"> </w:t>
      </w:r>
      <w:r w:rsidR="000B5113" w:rsidRPr="00694BA9">
        <w:t>не использовала технологию блокчейн при проведении выборов.</w:t>
      </w:r>
    </w:p>
    <w:p w:rsidR="00EA4EC4" w:rsidRDefault="0001558D" w:rsidP="002D4973">
      <w:r>
        <w:t>Таким образом</w:t>
      </w:r>
      <w:r w:rsidRPr="0001558D">
        <w:t>,</w:t>
      </w:r>
      <w:r>
        <w:t xml:space="preserve"> </w:t>
      </w:r>
      <w:r w:rsidR="000B5113">
        <w:t xml:space="preserve">рассматриваемая </w:t>
      </w:r>
      <w:r>
        <w:t>технология способна произвести революцию во многих сферах жизни</w:t>
      </w:r>
      <w:r w:rsidRPr="0001558D">
        <w:t>,</w:t>
      </w:r>
      <w:r>
        <w:t xml:space="preserve"> в том числе и в сфере государственного управления. Принципы и механизм работы </w:t>
      </w:r>
      <w:r w:rsidR="002D4973">
        <w:t>позволяют всерьез говорить о возможности создания открытой</w:t>
      </w:r>
      <w:r w:rsidR="002D4973" w:rsidRPr="002D4973">
        <w:t>,</w:t>
      </w:r>
      <w:r w:rsidR="002D4973">
        <w:t xml:space="preserve"> защищенной и надежной системы дистанционного электронного голосования.</w:t>
      </w:r>
      <w:r w:rsidR="00EA4EC4">
        <w:br w:type="page"/>
      </w:r>
    </w:p>
    <w:p w:rsidR="00594142" w:rsidRPr="001D42C8" w:rsidRDefault="00594142" w:rsidP="00594142">
      <w:pPr>
        <w:rPr>
          <w:b/>
        </w:rPr>
      </w:pPr>
      <w:r w:rsidRPr="001D42C8">
        <w:rPr>
          <w:b/>
        </w:rPr>
        <w:lastRenderedPageBreak/>
        <w:t>§</w:t>
      </w:r>
      <w:r w:rsidR="001D42C8">
        <w:rPr>
          <w:b/>
        </w:rPr>
        <w:t>2.</w:t>
      </w:r>
      <w:r w:rsidRPr="001D42C8">
        <w:rPr>
          <w:b/>
        </w:rPr>
        <w:t>2. Применение технологии блокчейн при проведении выборов: формы, возможные преимущества и недостатки</w:t>
      </w:r>
    </w:p>
    <w:p w:rsidR="00171844" w:rsidRDefault="003A5C52" w:rsidP="00594142">
      <w:r>
        <w:t xml:space="preserve">Идея проведения выборов </w:t>
      </w:r>
      <w:r w:rsidR="002F6EE5">
        <w:t xml:space="preserve">на базе технологии блокчейн </w:t>
      </w:r>
      <w:r w:rsidR="00171844">
        <w:t>в настоящее время существует и развивается только в теоретическом аспекте. Однако анализ существующих концепций и предложений позволяет смоделировать системы электронного голосования на базе блокчейна и выдвинуть предложения о возможности их реализации.</w:t>
      </w:r>
    </w:p>
    <w:p w:rsidR="00166756" w:rsidRDefault="00171844" w:rsidP="00594142">
      <w:r>
        <w:t xml:space="preserve">Наиболее распространенной является </w:t>
      </w:r>
      <w:r w:rsidR="00065474">
        <w:t xml:space="preserve">универсальная </w:t>
      </w:r>
      <w:r>
        <w:t>модель</w:t>
      </w:r>
      <w:r w:rsidRPr="00171844">
        <w:t>,</w:t>
      </w:r>
      <w:r>
        <w:t xml:space="preserve"> </w:t>
      </w:r>
      <w:r w:rsidR="00283163">
        <w:t>с</w:t>
      </w:r>
      <w:r>
        <w:t>огласно которой выборы на блокчейне проходят так</w:t>
      </w:r>
      <w:r w:rsidR="000537ED">
        <w:t xml:space="preserve"> </w:t>
      </w:r>
      <w:r>
        <w:t>же</w:t>
      </w:r>
      <w:r w:rsidRPr="00171844">
        <w:t>,</w:t>
      </w:r>
      <w:r>
        <w:t xml:space="preserve"> как и сделка с помощью </w:t>
      </w:r>
      <w:r w:rsidR="00D102E7">
        <w:t>виртуальных монет</w:t>
      </w:r>
      <w:r>
        <w:t xml:space="preserve">. </w:t>
      </w:r>
      <w:r w:rsidR="001D6910">
        <w:t>Каждый избиратель получает от избирательных комисси</w:t>
      </w:r>
      <w:r w:rsidR="00A234EE">
        <w:t>й</w:t>
      </w:r>
      <w:r w:rsidR="001D6910">
        <w:t xml:space="preserve"> специальную виртуальную монету</w:t>
      </w:r>
      <w:r w:rsidR="002D0CC1">
        <w:t xml:space="preserve"> и переводит ее на счет</w:t>
      </w:r>
      <w:r w:rsidR="002D0CC1" w:rsidRPr="002D0CC1">
        <w:t>,</w:t>
      </w:r>
      <w:r w:rsidR="002D0CC1">
        <w:t xml:space="preserve"> связанный с кандидатом или партией</w:t>
      </w:r>
      <w:r w:rsidR="000B0CBD">
        <w:rPr>
          <w:rStyle w:val="a5"/>
        </w:rPr>
        <w:footnoteReference w:id="105"/>
      </w:r>
      <w:r w:rsidR="002D0CC1">
        <w:t xml:space="preserve">. </w:t>
      </w:r>
      <w:r w:rsidR="00611D7C">
        <w:t xml:space="preserve">Привязка монеты к голосу осуществляется с помощью технологии </w:t>
      </w:r>
      <w:r w:rsidR="00611D7C">
        <w:rPr>
          <w:lang w:val="en-US"/>
        </w:rPr>
        <w:t>colored</w:t>
      </w:r>
      <w:r w:rsidR="00611D7C" w:rsidRPr="000B0CBD">
        <w:t xml:space="preserve"> </w:t>
      </w:r>
      <w:r w:rsidR="00611D7C">
        <w:rPr>
          <w:lang w:val="en-US"/>
        </w:rPr>
        <w:t>coins</w:t>
      </w:r>
      <w:r w:rsidR="00611D7C" w:rsidRPr="000B0CBD">
        <w:t xml:space="preserve"> </w:t>
      </w:r>
      <w:r w:rsidR="00611D7C">
        <w:t>или цветных</w:t>
      </w:r>
      <w:r w:rsidR="000B0CBD" w:rsidRPr="000B0CBD">
        <w:t>,</w:t>
      </w:r>
      <w:r w:rsidR="000B0CBD">
        <w:t xml:space="preserve"> окрашенных монет. Она представляет собой надстройку над протоколом </w:t>
      </w:r>
      <w:r w:rsidR="002F6EE5">
        <w:rPr>
          <w:lang w:val="en-US"/>
        </w:rPr>
        <w:t>Bitcoin</w:t>
      </w:r>
      <w:r w:rsidR="002F6EE5" w:rsidRPr="002F6EE5">
        <w:t xml:space="preserve"> </w:t>
      </w:r>
      <w:r w:rsidR="002F6EE5">
        <w:t>(</w:t>
      </w:r>
      <w:r w:rsidR="000B0CBD">
        <w:t>Биткойн</w:t>
      </w:r>
      <w:r w:rsidR="002F6EE5">
        <w:t>)</w:t>
      </w:r>
      <w:r w:rsidR="008C4DBD" w:rsidRPr="008C4DBD">
        <w:t>,</w:t>
      </w:r>
      <w:r w:rsidR="008C4DBD">
        <w:t xml:space="preserve"> который позволяет осуществлять транзакции с использованием виртуальных монет или токенов.</w:t>
      </w:r>
      <w:r w:rsidR="000B0CBD">
        <w:t xml:space="preserve"> </w:t>
      </w:r>
      <w:r w:rsidR="008C4DBD">
        <w:t>С</w:t>
      </w:r>
      <w:r w:rsidR="000B0CBD">
        <w:t xml:space="preserve"> помощью</w:t>
      </w:r>
      <w:r w:rsidR="008C4DBD">
        <w:t xml:space="preserve"> технологии крашеных монет</w:t>
      </w:r>
      <w:r w:rsidR="000B0CBD">
        <w:t xml:space="preserve"> виртуальную монету можно привязать к любому активу</w:t>
      </w:r>
      <w:r w:rsidR="000B0CBD">
        <w:rPr>
          <w:rStyle w:val="a5"/>
        </w:rPr>
        <w:footnoteReference w:id="106"/>
      </w:r>
      <w:r w:rsidR="000B0CBD">
        <w:t>. К примеру</w:t>
      </w:r>
      <w:r w:rsidR="000B0CBD" w:rsidRPr="000B0CBD">
        <w:t>,</w:t>
      </w:r>
      <w:r w:rsidR="000B0CBD">
        <w:t xml:space="preserve"> таким </w:t>
      </w:r>
      <w:r w:rsidR="00CB2E0E">
        <w:t>образом,</w:t>
      </w:r>
      <w:r w:rsidR="000B0CBD">
        <w:t xml:space="preserve"> возможно создание виртуальных акций</w:t>
      </w:r>
      <w:r w:rsidR="000B0CBD" w:rsidRPr="000B0CBD">
        <w:t>,</w:t>
      </w:r>
      <w:r w:rsidR="000B0CBD">
        <w:t xml:space="preserve"> жетонов в метро или билетов в музей</w:t>
      </w:r>
      <w:r w:rsidR="000B0CBD" w:rsidRPr="000B0CBD">
        <w:t>,</w:t>
      </w:r>
      <w:r w:rsidR="000B0CBD">
        <w:t xml:space="preserve"> </w:t>
      </w:r>
      <w:r w:rsidR="00403223">
        <w:t xml:space="preserve">осуществление </w:t>
      </w:r>
      <w:r w:rsidR="000B0CBD">
        <w:t>переда</w:t>
      </w:r>
      <w:r w:rsidR="00403223">
        <w:t>чи</w:t>
      </w:r>
      <w:r w:rsidR="000B0CBD">
        <w:t xml:space="preserve"> прав</w:t>
      </w:r>
      <w:r w:rsidR="00403223">
        <w:t>а</w:t>
      </w:r>
      <w:r w:rsidR="000B0CBD">
        <w:t xml:space="preserve"> собственности на цифровые объекты</w:t>
      </w:r>
      <w:r w:rsidR="000B0CBD">
        <w:rPr>
          <w:rStyle w:val="a5"/>
        </w:rPr>
        <w:footnoteReference w:id="107"/>
      </w:r>
      <w:r w:rsidR="000B0CBD">
        <w:t xml:space="preserve">. </w:t>
      </w:r>
      <w:r w:rsidR="00EA2817">
        <w:t xml:space="preserve">Применительно к выборам таким активом будет выступать голос избирателя. После окончания голосования </w:t>
      </w:r>
      <w:r w:rsidR="007559CB">
        <w:t>поступление монет на счета прекращается</w:t>
      </w:r>
      <w:r w:rsidR="007559CB" w:rsidRPr="007559CB">
        <w:t>,</w:t>
      </w:r>
      <w:r w:rsidR="007559CB">
        <w:t xml:space="preserve"> количество монет соответствует количеству голосов. Таким образом</w:t>
      </w:r>
      <w:r w:rsidR="007559CB" w:rsidRPr="007559CB">
        <w:t>,</w:t>
      </w:r>
      <w:r w:rsidR="007559CB">
        <w:t xml:space="preserve"> </w:t>
      </w:r>
      <w:r w:rsidR="00EA2817">
        <w:t>результаты выборов известны сразу</w:t>
      </w:r>
      <w:r w:rsidR="007559CB">
        <w:t>.</w:t>
      </w:r>
    </w:p>
    <w:p w:rsidR="0063441F" w:rsidRPr="00D45077" w:rsidRDefault="004716FF" w:rsidP="00594142">
      <w:r>
        <w:t>Возникает вопрос о том</w:t>
      </w:r>
      <w:r w:rsidRPr="004716FF">
        <w:t>,</w:t>
      </w:r>
      <w:r>
        <w:t xml:space="preserve"> как избиратели будут получать свой виртуальный голос? </w:t>
      </w:r>
      <w:r w:rsidR="00906349">
        <w:t>В случае</w:t>
      </w:r>
      <w:r w:rsidR="00906349" w:rsidRPr="00906349">
        <w:t>,</w:t>
      </w:r>
      <w:r w:rsidR="00906349">
        <w:t xml:space="preserve"> если в данной процедуре будет необходимо посещение избирательной комиссии или какого-либо публичного учреждения</w:t>
      </w:r>
      <w:r w:rsidR="00906349" w:rsidRPr="00906349">
        <w:t>,</w:t>
      </w:r>
      <w:r w:rsidR="00906349">
        <w:t xml:space="preserve"> то процедура </w:t>
      </w:r>
      <w:r w:rsidR="00511333">
        <w:t>рискует</w:t>
      </w:r>
      <w:r w:rsidR="00906349">
        <w:t xml:space="preserve"> получиться затянутой и </w:t>
      </w:r>
      <w:r w:rsidR="00906349">
        <w:lastRenderedPageBreak/>
        <w:t>сложной для избирателя</w:t>
      </w:r>
      <w:r w:rsidR="00906349" w:rsidRPr="00906349">
        <w:t>,</w:t>
      </w:r>
      <w:r w:rsidR="00906349">
        <w:t xml:space="preserve"> как это было с экспериментом с компакт-диском в 2008 году. </w:t>
      </w:r>
      <w:r w:rsidR="005D63BF">
        <w:t>Более предпочтительной выглядит виртуальная идентификация через специально созданны</w:t>
      </w:r>
      <w:r w:rsidR="008562B1">
        <w:t>й интернет-сайт</w:t>
      </w:r>
      <w:r w:rsidR="005D63BF">
        <w:t xml:space="preserve"> и приложени</w:t>
      </w:r>
      <w:r w:rsidR="008562B1">
        <w:t>е</w:t>
      </w:r>
      <w:r w:rsidR="005D63BF">
        <w:t>.</w:t>
      </w:r>
      <w:r w:rsidR="009E7470">
        <w:t xml:space="preserve"> При </w:t>
      </w:r>
      <w:r w:rsidR="00DA4D8B">
        <w:t>данной</w:t>
      </w:r>
      <w:r w:rsidR="009E7470">
        <w:t xml:space="preserve"> процедуре необходимо обеспечить соблюдение принципа тайного голосования. </w:t>
      </w:r>
      <w:r w:rsidR="00DA4D8B">
        <w:t>Указанное возможно</w:t>
      </w:r>
      <w:r w:rsidR="009E7470">
        <w:t xml:space="preserve"> с помощью протокола слепой подписи. </w:t>
      </w:r>
      <w:r w:rsidR="00843E00">
        <w:t>Слепая подпись (</w:t>
      </w:r>
      <w:r w:rsidR="00843E00" w:rsidRPr="00843E00">
        <w:t>blind digital signature</w:t>
      </w:r>
      <w:r w:rsidR="00843E00">
        <w:t xml:space="preserve">) – это одна из модификаций электронной подписи, при которой подписывающая сторона </w:t>
      </w:r>
      <w:r w:rsidR="00843E00" w:rsidRPr="00843E00">
        <w:t>достоверно не знает содержание подписываемого документа</w:t>
      </w:r>
      <w:r w:rsidR="00843E00">
        <w:rPr>
          <w:rStyle w:val="a5"/>
        </w:rPr>
        <w:footnoteReference w:id="108"/>
      </w:r>
      <w:r w:rsidR="00843E00" w:rsidRPr="00843E00">
        <w:t>.</w:t>
      </w:r>
      <w:r w:rsidR="00843E00">
        <w:t xml:space="preserve"> Она зачастую используется в банковской сфере. Ее сущность заключается в том</w:t>
      </w:r>
      <w:r w:rsidR="00843E00" w:rsidRPr="00843E00">
        <w:t>,</w:t>
      </w:r>
      <w:r w:rsidR="00843E00">
        <w:t xml:space="preserve"> что лицо</w:t>
      </w:r>
      <w:r w:rsidR="00843E00" w:rsidRPr="00843E00">
        <w:t>,</w:t>
      </w:r>
      <w:r w:rsidR="00843E00">
        <w:t xml:space="preserve"> </w:t>
      </w:r>
      <w:r w:rsidR="000B3B01">
        <w:t>осуществляющее,</w:t>
      </w:r>
      <w:r w:rsidR="00843E00">
        <w:t xml:space="preserve"> к </w:t>
      </w:r>
      <w:r w:rsidR="000B3B01">
        <w:t>примеру,</w:t>
      </w:r>
      <w:r w:rsidR="00843E00">
        <w:t xml:space="preserve"> перевод денежных средств</w:t>
      </w:r>
      <w:r w:rsidR="00843E00" w:rsidRPr="00843E00">
        <w:t>,</w:t>
      </w:r>
      <w:r w:rsidR="00843E00">
        <w:t xml:space="preserve"> удостоверяет свою личность с помощью электронной подписи. Система подтверждает идентификацию</w:t>
      </w:r>
      <w:r w:rsidR="00843E00" w:rsidRPr="00843E00">
        <w:t>,</w:t>
      </w:r>
      <w:r w:rsidR="00843E00">
        <w:t xml:space="preserve"> однако банк видит только подтверждение платежа</w:t>
      </w:r>
      <w:r w:rsidR="00843E00" w:rsidRPr="00843E00">
        <w:t>,</w:t>
      </w:r>
      <w:r w:rsidR="00843E00">
        <w:t xml:space="preserve"> но не персональные данные лица</w:t>
      </w:r>
      <w:r w:rsidR="00843E00" w:rsidRPr="00843E00">
        <w:t>,</w:t>
      </w:r>
      <w:r w:rsidR="00843E00">
        <w:t xml:space="preserve"> что позволяет оставаться ему анонимным. </w:t>
      </w:r>
      <w:r w:rsidR="009B2FB9">
        <w:t>В тоже время в случае судебного разбирательства лицо может доказать факт совершения платежа</w:t>
      </w:r>
      <w:r w:rsidR="009B2FB9">
        <w:rPr>
          <w:rStyle w:val="a5"/>
        </w:rPr>
        <w:footnoteReference w:id="109"/>
      </w:r>
      <w:r w:rsidR="009B2FB9">
        <w:t xml:space="preserve">. </w:t>
      </w:r>
      <w:r w:rsidR="00940D91">
        <w:t>В избирательном процессе лицо получает возможность верифицировать свою личность</w:t>
      </w:r>
      <w:r w:rsidR="00940D91" w:rsidRPr="00940D91">
        <w:t>,</w:t>
      </w:r>
      <w:r w:rsidR="00940D91">
        <w:t xml:space="preserve"> оставаясь анонимным для избирательных комиссий и всех третьих лиц. Он сможет отследить свой голос</w:t>
      </w:r>
      <w:r w:rsidR="00940D91" w:rsidRPr="00940D91">
        <w:t>,</w:t>
      </w:r>
      <w:r w:rsidR="00940D91">
        <w:t xml:space="preserve"> но никто не увидит принадлежность данного голоса ему.</w:t>
      </w:r>
    </w:p>
    <w:p w:rsidR="008210B1" w:rsidRDefault="002A5FF2" w:rsidP="00594142">
      <w:r>
        <w:t>Кроме предложенного</w:t>
      </w:r>
      <w:r w:rsidRPr="002A5FF2">
        <w:t>,</w:t>
      </w:r>
      <w:r>
        <w:t xml:space="preserve"> существует протокол Биткойн </w:t>
      </w:r>
      <w:r>
        <w:rPr>
          <w:lang w:val="en-US"/>
        </w:rPr>
        <w:t>ZeroCoin</w:t>
      </w:r>
      <w:r w:rsidRPr="002A5FF2">
        <w:t>.</w:t>
      </w:r>
      <w:r>
        <w:t xml:space="preserve"> Он был разработан с целью предоставления полной анонимности владельцам криптовалют</w:t>
      </w:r>
      <w:r>
        <w:rPr>
          <w:rStyle w:val="a5"/>
        </w:rPr>
        <w:footnoteReference w:id="110"/>
      </w:r>
      <w:r>
        <w:t>. Разработчики говорят о том</w:t>
      </w:r>
      <w:r w:rsidRPr="002A5FF2">
        <w:t>,</w:t>
      </w:r>
      <w:r>
        <w:t xml:space="preserve"> что пользователи могут конвертировать с помощью криптографических методов неанонимн</w:t>
      </w:r>
      <w:r w:rsidR="00A8571B">
        <w:t>ую монету</w:t>
      </w:r>
      <w:r>
        <w:t xml:space="preserve"> в анонимную</w:t>
      </w:r>
      <w:r w:rsidRPr="002A5FF2">
        <w:t>,</w:t>
      </w:r>
      <w:r>
        <w:t xml:space="preserve"> что не мешает е</w:t>
      </w:r>
      <w:r w:rsidR="00A8571B">
        <w:t>е</w:t>
      </w:r>
      <w:r>
        <w:t xml:space="preserve"> передаче</w:t>
      </w:r>
      <w:r w:rsidR="006837BC">
        <w:rPr>
          <w:rStyle w:val="a5"/>
        </w:rPr>
        <w:footnoteReference w:id="111"/>
      </w:r>
      <w:r>
        <w:t>.</w:t>
      </w:r>
      <w:r w:rsidR="00F45984">
        <w:t xml:space="preserve"> Использование данного протокола также может быть рассмотрено при разработке системы электронного голосования.</w:t>
      </w:r>
    </w:p>
    <w:p w:rsidR="00E15D1E" w:rsidRDefault="00B35046" w:rsidP="001C5365">
      <w:r>
        <w:t xml:space="preserve">Еще одна модель электронного голосования с помощью технологии блокчейн была описана авторами статьи «A Smart Contract for Boardroom Voting with Maximum Voter </w:t>
      </w:r>
      <w:r>
        <w:lastRenderedPageBreak/>
        <w:t>Privacy»</w:t>
      </w:r>
      <w:r>
        <w:rPr>
          <w:rStyle w:val="a5"/>
        </w:rPr>
        <w:footnoteReference w:id="112"/>
      </w:r>
      <w:r>
        <w:t>. Кроме того</w:t>
      </w:r>
      <w:r w:rsidRPr="00B35046">
        <w:t>,</w:t>
      </w:r>
      <w:r>
        <w:t xml:space="preserve"> с использованием разработанной ими системы был проведен локальный эксперимент</w:t>
      </w:r>
      <w:r w:rsidRPr="00B35046">
        <w:t>,</w:t>
      </w:r>
      <w:r>
        <w:t xml:space="preserve"> результаты которого также приводятся в статье.</w:t>
      </w:r>
      <w:r w:rsidR="00967C9C">
        <w:t xml:space="preserve"> Авторы назвали используемую систему </w:t>
      </w:r>
      <w:r w:rsidR="00967C9C" w:rsidRPr="00967C9C">
        <w:t>Open Vote Network</w:t>
      </w:r>
      <w:r w:rsidR="00DA79CF">
        <w:t>. Она основана на модели блокчейн Ethereum. Голосование проходит в несколько этапов. На первом этапе Администратор отвечает за аутентификацию пользователей согласно составленным спискам</w:t>
      </w:r>
      <w:r w:rsidR="00DA79CF" w:rsidRPr="00DA79CF">
        <w:t>,</w:t>
      </w:r>
      <w:r w:rsidR="00DA79CF">
        <w:t xml:space="preserve"> верифицирует их</w:t>
      </w:r>
      <w:r w:rsidR="00535996" w:rsidRPr="00535996">
        <w:t>,</w:t>
      </w:r>
      <w:r w:rsidR="00535996">
        <w:t xml:space="preserve"> а также устанавливает временные периоды для каждого этапа голосования</w:t>
      </w:r>
      <w:r w:rsidR="001356B0">
        <w:rPr>
          <w:rStyle w:val="a5"/>
        </w:rPr>
        <w:footnoteReference w:id="113"/>
      </w:r>
      <w:r w:rsidR="00DA79CF">
        <w:t>. На втором этапе избиратели регистрируются и получают свой ключ для голосования</w:t>
      </w:r>
      <w:r w:rsidR="00DA79CF" w:rsidRPr="00DA79CF">
        <w:t>,</w:t>
      </w:r>
      <w:r w:rsidR="00DA79CF">
        <w:t xml:space="preserve"> который вычисляется автоматически</w:t>
      </w:r>
      <w:r w:rsidR="001356B0">
        <w:rPr>
          <w:rStyle w:val="a5"/>
        </w:rPr>
        <w:footnoteReference w:id="114"/>
      </w:r>
      <w:r w:rsidR="00DA79CF">
        <w:t xml:space="preserve">. После этапа регистрации Администратор переводит систему в режим голосования. </w:t>
      </w:r>
      <w:r w:rsidR="001C5365">
        <w:t>На данной этапе избиратели голосуют с помощью зашифрованного голоса</w:t>
      </w:r>
      <w:r w:rsidR="001356B0">
        <w:rPr>
          <w:rStyle w:val="a5"/>
        </w:rPr>
        <w:footnoteReference w:id="115"/>
      </w:r>
      <w:r w:rsidR="001C5365">
        <w:t xml:space="preserve">. </w:t>
      </w:r>
      <w:r w:rsidR="001210BA">
        <w:t>После окончания голосования Администратор уведомляет об этом систему и дает команду для подсчета голосов</w:t>
      </w:r>
      <w:r w:rsidR="001356B0">
        <w:rPr>
          <w:rStyle w:val="a5"/>
        </w:rPr>
        <w:footnoteReference w:id="116"/>
      </w:r>
      <w:r w:rsidR="001210BA">
        <w:t>.</w:t>
      </w:r>
    </w:p>
    <w:p w:rsidR="00E15D1E" w:rsidRDefault="00535996" w:rsidP="00535996">
      <w:r>
        <w:t xml:space="preserve">Эксперимент показал работоспособность системы, но одновременно выявил ряд технических сложностей и проблем. </w:t>
      </w:r>
      <w:r w:rsidR="008905EB">
        <w:t>Среди них отсутствие поддержки технологий шифрования</w:t>
      </w:r>
      <w:r w:rsidR="008905EB" w:rsidRPr="008905EB">
        <w:t>,</w:t>
      </w:r>
      <w:r w:rsidR="008905EB">
        <w:t xml:space="preserve"> ограниченность объема памяти для записи результатов голосования</w:t>
      </w:r>
      <w:r w:rsidR="00DD2E25" w:rsidRPr="00DD2E25">
        <w:t>,</w:t>
      </w:r>
      <w:r w:rsidR="00DD2E25">
        <w:t xml:space="preserve"> отсутствие средств </w:t>
      </w:r>
      <w:r w:rsidR="008905EB">
        <w:t>поддержания работоспособности системы</w:t>
      </w:r>
      <w:r w:rsidR="00DD2E25">
        <w:t xml:space="preserve"> и ограничение максимального количества избирателей</w:t>
      </w:r>
      <w:r w:rsidR="001356B0">
        <w:rPr>
          <w:rStyle w:val="a5"/>
        </w:rPr>
        <w:footnoteReference w:id="117"/>
      </w:r>
      <w:r w:rsidR="00DD2E25">
        <w:t xml:space="preserve">. В результате разработанная авторами система подходит для голосований </w:t>
      </w:r>
      <w:r w:rsidR="008905EB">
        <w:t>среди 40-60 избирателей</w:t>
      </w:r>
      <w:r w:rsidR="008905EB" w:rsidRPr="008905EB">
        <w:t>,</w:t>
      </w:r>
      <w:r w:rsidR="008905EB">
        <w:t xml:space="preserve"> </w:t>
      </w:r>
      <w:r w:rsidR="00DD2E25">
        <w:t>и вряд ли применима в масштабах страны</w:t>
      </w:r>
      <w:r w:rsidR="00DD2E25" w:rsidRPr="00DD2E25">
        <w:t>,</w:t>
      </w:r>
      <w:r w:rsidR="00DD2E25">
        <w:t xml:space="preserve"> однако одновременно с этим предоставляет потенциальным разработчикам системы электронного голосования для проведения выборов ценный эмпирический материал.</w:t>
      </w:r>
    </w:p>
    <w:p w:rsidR="007940F2" w:rsidRDefault="00BF1BA2" w:rsidP="00535996">
      <w:r>
        <w:t>Еще одна модель разработана студентами Плимутского университета</w:t>
      </w:r>
      <w:r w:rsidR="0071185D">
        <w:rPr>
          <w:rStyle w:val="a5"/>
        </w:rPr>
        <w:footnoteReference w:id="118"/>
      </w:r>
      <w:r>
        <w:t xml:space="preserve">. </w:t>
      </w:r>
      <w:r w:rsidR="001356B0">
        <w:t xml:space="preserve">Данная </w:t>
      </w:r>
      <w:r w:rsidR="008E6786">
        <w:t>модель</w:t>
      </w:r>
      <w:r w:rsidR="00CD4FF3">
        <w:t xml:space="preserve"> не заменяет иные формы голосования</w:t>
      </w:r>
      <w:r w:rsidR="00CD4FF3" w:rsidRPr="00CD4FF3">
        <w:t>,</w:t>
      </w:r>
      <w:r w:rsidR="00CD4FF3">
        <w:t xml:space="preserve"> а скорее интегрируется в существующую си</w:t>
      </w:r>
      <w:r w:rsidR="00CD4FF3">
        <w:lastRenderedPageBreak/>
        <w:t xml:space="preserve">стему. </w:t>
      </w:r>
      <w:r w:rsidR="00A42CFC">
        <w:t xml:space="preserve">В </w:t>
      </w:r>
      <w:r w:rsidR="008E6786">
        <w:t xml:space="preserve">ее </w:t>
      </w:r>
      <w:r w:rsidR="00A42CFC">
        <w:t xml:space="preserve">рамках избиратель в первую очередь проходит регистрацию. </w:t>
      </w:r>
      <w:r w:rsidR="008E6786">
        <w:t xml:space="preserve">Он через веб-страницу предоставляет свои персональные данные для </w:t>
      </w:r>
      <w:r w:rsidR="00AF08F8">
        <w:t>подтверждения личности</w:t>
      </w:r>
      <w:r w:rsidR="008E6786">
        <w:t xml:space="preserve"> в системе</w:t>
      </w:r>
      <w:r w:rsidR="008E6786" w:rsidRPr="008E6786">
        <w:t>,</w:t>
      </w:r>
      <w:r w:rsidR="008E6786">
        <w:t xml:space="preserve"> который формируется в </w:t>
      </w:r>
      <w:r w:rsidR="00323611">
        <w:t>блок информации</w:t>
      </w:r>
      <w:r w:rsidR="001356B0">
        <w:rPr>
          <w:rStyle w:val="a5"/>
        </w:rPr>
        <w:footnoteReference w:id="119"/>
      </w:r>
      <w:r w:rsidR="008E6786">
        <w:t>. Данная транзакция анализируется так называемым государственным майнером</w:t>
      </w:r>
      <w:r w:rsidR="008E6786" w:rsidRPr="008E6786">
        <w:t>,</w:t>
      </w:r>
      <w:r w:rsidR="00B37BEF">
        <w:t xml:space="preserve"> который создает новые блоки в блокчейн-цепочке данных об избирателях. Он</w:t>
      </w:r>
      <w:r w:rsidR="008E6786">
        <w:t xml:space="preserve"> принимает решение о том</w:t>
      </w:r>
      <w:r w:rsidR="008E6786" w:rsidRPr="008E6786">
        <w:t>,</w:t>
      </w:r>
      <w:r w:rsidR="008E6786">
        <w:t xml:space="preserve"> прошел ли пользователь проверку. </w:t>
      </w:r>
      <w:r w:rsidR="00FC6AA7">
        <w:t xml:space="preserve">В случае </w:t>
      </w:r>
      <w:r w:rsidR="00CA41DD">
        <w:t>подтверждения идентификации</w:t>
      </w:r>
      <w:r w:rsidR="00FC6AA7">
        <w:t xml:space="preserve"> майнер отправляет избирателю специальную кар</w:t>
      </w:r>
      <w:r w:rsidR="00CA41DD">
        <w:t>точку и пароль для голосования</w:t>
      </w:r>
      <w:r w:rsidR="001356B0">
        <w:rPr>
          <w:rStyle w:val="a5"/>
        </w:rPr>
        <w:footnoteReference w:id="120"/>
      </w:r>
      <w:r w:rsidR="00CA41DD">
        <w:t>.</w:t>
      </w:r>
    </w:p>
    <w:p w:rsidR="00CA41DD" w:rsidRDefault="00CA41DD" w:rsidP="00535996">
      <w:r>
        <w:t>Структурно система голосования располагается на местном</w:t>
      </w:r>
      <w:r w:rsidRPr="00CA41DD">
        <w:t>,</w:t>
      </w:r>
      <w:r>
        <w:t xml:space="preserve"> избирательном и федеральном уровнях. На местном уровне располагаются все цифровые избирательные участки</w:t>
      </w:r>
      <w:r w:rsidRPr="00CA41DD">
        <w:t>,</w:t>
      </w:r>
      <w:r>
        <w:t xml:space="preserve"> на избирательном уровне </w:t>
      </w:r>
      <w:r w:rsidR="002B3817">
        <w:t>– устройства</w:t>
      </w:r>
      <w:r w:rsidR="002B3817" w:rsidRPr="002B3817">
        <w:t>,</w:t>
      </w:r>
      <w:r w:rsidR="002B3817">
        <w:t xml:space="preserve"> принадлежащие избирателям</w:t>
      </w:r>
      <w:r w:rsidR="002B3817" w:rsidRPr="002B3817">
        <w:t>,</w:t>
      </w:r>
      <w:r w:rsidR="002B3817">
        <w:t xml:space="preserve"> а на национальном уровне обеспечивается поддержка всей системы и </w:t>
      </w:r>
      <w:r w:rsidR="00564FF0">
        <w:t xml:space="preserve">создание </w:t>
      </w:r>
      <w:r w:rsidR="002B3817">
        <w:t>цепи блоков</w:t>
      </w:r>
      <w:r w:rsidR="001356B0">
        <w:rPr>
          <w:rStyle w:val="a5"/>
        </w:rPr>
        <w:footnoteReference w:id="121"/>
      </w:r>
      <w:r w:rsidR="002B3817">
        <w:t>.</w:t>
      </w:r>
      <w:r w:rsidR="00AF08F8">
        <w:t xml:space="preserve"> Все данные подвергаются шифрованию</w:t>
      </w:r>
      <w:r w:rsidR="000C11E2">
        <w:t xml:space="preserve"> и остаются </w:t>
      </w:r>
      <w:r w:rsidR="007F6439">
        <w:t>в таком состоянии</w:t>
      </w:r>
      <w:r w:rsidR="000C11E2">
        <w:t xml:space="preserve"> </w:t>
      </w:r>
      <w:r w:rsidR="00564FF0">
        <w:t>до</w:t>
      </w:r>
      <w:r w:rsidR="00AF08F8">
        <w:t xml:space="preserve"> окончания</w:t>
      </w:r>
      <w:r w:rsidR="000C11E2">
        <w:t xml:space="preserve"> голосования</w:t>
      </w:r>
      <w:r w:rsidR="00AF08F8">
        <w:t>.</w:t>
      </w:r>
    </w:p>
    <w:p w:rsidR="00AF08F8" w:rsidRDefault="00AF08F8" w:rsidP="00535996">
      <w:r>
        <w:t>Голосование начинается с идентификации избирателя в системе</w:t>
      </w:r>
      <w:r w:rsidRPr="00AF08F8">
        <w:t>,</w:t>
      </w:r>
      <w:r>
        <w:t xml:space="preserve"> для чего ему требуется идентификационный номер (к примеру, номер индивидуального страхования или</w:t>
      </w:r>
      <w:r w:rsidR="001356B0">
        <w:t xml:space="preserve"> номер</w:t>
      </w:r>
      <w:r>
        <w:t xml:space="preserve"> налогоплательщика)</w:t>
      </w:r>
      <w:r w:rsidRPr="00AF08F8">
        <w:t>,</w:t>
      </w:r>
      <w:r>
        <w:t xml:space="preserve"> пароль и карточка для голосования с </w:t>
      </w:r>
      <w:r>
        <w:rPr>
          <w:lang w:val="en-US"/>
        </w:rPr>
        <w:t>QR</w:t>
      </w:r>
      <w:r>
        <w:t>-кодом. Используя все три элемента, он получает доступ к веб-странице для голосования</w:t>
      </w:r>
      <w:r w:rsidRPr="00AF08F8">
        <w:t>,</w:t>
      </w:r>
      <w:r>
        <w:t xml:space="preserve"> которая у каждого избирательного округа своя. Система проверяет</w:t>
      </w:r>
      <w:r w:rsidRPr="00323611">
        <w:t>,</w:t>
      </w:r>
      <w:r>
        <w:t xml:space="preserve"> что избиратель отдаёт свой голос впервые</w:t>
      </w:r>
      <w:r w:rsidRPr="00323611">
        <w:t>,</w:t>
      </w:r>
      <w:r>
        <w:t xml:space="preserve"> после чего </w:t>
      </w:r>
      <w:r w:rsidR="00323611">
        <w:t>он осуществляет волеизъявления в виде выбора варианта ответа. Данная информация шифруется и поступает в систему</w:t>
      </w:r>
      <w:r w:rsidR="00323611" w:rsidRPr="00323611">
        <w:t>,</w:t>
      </w:r>
      <w:r w:rsidR="00323611">
        <w:t xml:space="preserve"> создавая новый блок. В избирательный участок поступает информация о поступлении данного голоса в систему</w:t>
      </w:r>
      <w:r w:rsidR="00323611" w:rsidRPr="00323611">
        <w:t>,</w:t>
      </w:r>
      <w:r w:rsidR="00323611">
        <w:t xml:space="preserve"> после чего необходимо удалить блок информации с данными об избирател</w:t>
      </w:r>
      <w:r w:rsidR="00DF1EA3">
        <w:t>е</w:t>
      </w:r>
      <w:r w:rsidR="00323611" w:rsidRPr="00323611">
        <w:t>,</w:t>
      </w:r>
      <w:r w:rsidR="00323611">
        <w:t xml:space="preserve"> представленными </w:t>
      </w:r>
      <w:r w:rsidR="00DF1EA3">
        <w:t xml:space="preserve">им </w:t>
      </w:r>
      <w:r w:rsidR="00323611">
        <w:t>при регистрации</w:t>
      </w:r>
      <w:r w:rsidR="001356B0">
        <w:rPr>
          <w:rStyle w:val="a5"/>
        </w:rPr>
        <w:footnoteReference w:id="122"/>
      </w:r>
      <w:r w:rsidR="00323611">
        <w:t>.</w:t>
      </w:r>
      <w:r w:rsidR="001356B0">
        <w:t xml:space="preserve"> Т</w:t>
      </w:r>
      <w:r w:rsidR="00DF1EA3">
        <w:t>аким образом параллельно существует цепь блоков с данными голосования и цепь с данными избирателей.</w:t>
      </w:r>
    </w:p>
    <w:p w:rsidR="00DF1EA3" w:rsidRPr="0071185D" w:rsidRDefault="009329E7" w:rsidP="00535996">
      <w:r>
        <w:lastRenderedPageBreak/>
        <w:t>Преимущество данной системы заключается прежде всего в выделении различных взаимодействующих уровней</w:t>
      </w:r>
      <w:r w:rsidRPr="009329E7">
        <w:t>,</w:t>
      </w:r>
      <w:r>
        <w:t xml:space="preserve"> каждый из которых решает свою задачу. Также с положительной стороны следует отметить методы шифрования</w:t>
      </w:r>
      <w:r w:rsidRPr="009329E7">
        <w:t>,</w:t>
      </w:r>
      <w:r>
        <w:t xml:space="preserve"> предлагаемые авторами. Однако в данной модели больше недостатков: система идентификации пользователей получается весьма громоздкой. Необходимость участия государственного майнера отчасти лишает смысл использование технологии блокчейн</w:t>
      </w:r>
      <w:r w:rsidRPr="009329E7">
        <w:t>,</w:t>
      </w:r>
      <w:r>
        <w:t xml:space="preserve"> так как она сама по себе должна заменять любых посредников. Неясно</w:t>
      </w:r>
      <w:r w:rsidRPr="009329E7">
        <w:t>,</w:t>
      </w:r>
      <w:r>
        <w:t xml:space="preserve"> каким образом после голосования можно удалить блок с персональными данными из блок-цепи</w:t>
      </w:r>
      <w:r w:rsidRPr="009329E7">
        <w:t>,</w:t>
      </w:r>
      <w:r>
        <w:t xml:space="preserve"> если технология блокчейн </w:t>
      </w:r>
      <w:r w:rsidR="00732DF5">
        <w:t xml:space="preserve">не предоставляет такую возможность. </w:t>
      </w:r>
      <w:r w:rsidR="0071185D">
        <w:t>Авторы утверждают</w:t>
      </w:r>
      <w:r w:rsidR="0071185D" w:rsidRPr="0071185D">
        <w:t>,</w:t>
      </w:r>
      <w:r w:rsidR="0071185D">
        <w:t xml:space="preserve"> что таким образом обеспечивается анонимность и тайна голосования</w:t>
      </w:r>
      <w:r w:rsidR="0071185D" w:rsidRPr="0071185D">
        <w:t>,</w:t>
      </w:r>
      <w:r w:rsidR="0071185D">
        <w:t xml:space="preserve"> однако есть более эффективные и простые способы для этого. Кроме того</w:t>
      </w:r>
      <w:r w:rsidR="0071185D" w:rsidRPr="0071185D">
        <w:t>,</w:t>
      </w:r>
      <w:r w:rsidR="0071185D">
        <w:t xml:space="preserve"> ведение двух блокчейн-цепей одновременно потребует в два раза</w:t>
      </w:r>
      <w:r w:rsidR="006F0E80">
        <w:t xml:space="preserve"> больших энергетических затрат.</w:t>
      </w:r>
    </w:p>
    <w:p w:rsidR="00E15D1E" w:rsidRDefault="006F0E80" w:rsidP="00594142">
      <w:r>
        <w:t>В</w:t>
      </w:r>
      <w:r w:rsidRPr="006F0E80">
        <w:t xml:space="preserve"> </w:t>
      </w:r>
      <w:r>
        <w:t>еще</w:t>
      </w:r>
      <w:r w:rsidRPr="006F0E80">
        <w:t xml:space="preserve"> </w:t>
      </w:r>
      <w:r>
        <w:t>одной</w:t>
      </w:r>
      <w:r w:rsidRPr="006F0E80">
        <w:t xml:space="preserve"> </w:t>
      </w:r>
      <w:r>
        <w:t>работе</w:t>
      </w:r>
      <w:r w:rsidRPr="006F0E80">
        <w:t xml:space="preserve"> «</w:t>
      </w:r>
      <w:r w:rsidRPr="006F0E80">
        <w:rPr>
          <w:lang w:val="en-US"/>
        </w:rPr>
        <w:t>An</w:t>
      </w:r>
      <w:r w:rsidRPr="006F0E80">
        <w:t xml:space="preserve"> </w:t>
      </w:r>
      <w:r w:rsidRPr="006F0E80">
        <w:rPr>
          <w:lang w:val="en-US"/>
        </w:rPr>
        <w:t>E</w:t>
      </w:r>
      <w:r w:rsidRPr="006F0E80">
        <w:t>-</w:t>
      </w:r>
      <w:r w:rsidRPr="006F0E80">
        <w:rPr>
          <w:lang w:val="en-US"/>
        </w:rPr>
        <w:t>voting</w:t>
      </w:r>
      <w:r w:rsidRPr="006F0E80">
        <w:t xml:space="preserve"> </w:t>
      </w:r>
      <w:r w:rsidRPr="006F0E80">
        <w:rPr>
          <w:lang w:val="en-US"/>
        </w:rPr>
        <w:t>Protocol</w:t>
      </w:r>
      <w:r w:rsidRPr="006F0E80">
        <w:t xml:space="preserve"> </w:t>
      </w:r>
      <w:r w:rsidRPr="006F0E80">
        <w:rPr>
          <w:lang w:val="en-US"/>
        </w:rPr>
        <w:t>Based</w:t>
      </w:r>
      <w:r w:rsidRPr="006F0E80">
        <w:t xml:space="preserve"> </w:t>
      </w:r>
      <w:r w:rsidRPr="006F0E80">
        <w:rPr>
          <w:lang w:val="en-US"/>
        </w:rPr>
        <w:t>on</w:t>
      </w:r>
      <w:r w:rsidRPr="006F0E80">
        <w:t xml:space="preserve"> </w:t>
      </w:r>
      <w:r w:rsidRPr="006F0E80">
        <w:rPr>
          <w:lang w:val="en-US"/>
        </w:rPr>
        <w:t>Blockchain</w:t>
      </w:r>
      <w:r w:rsidRPr="006F0E80">
        <w:t>»</w:t>
      </w:r>
      <w:r>
        <w:t xml:space="preserve"> авторы предлагают использовать модель</w:t>
      </w:r>
      <w:r w:rsidRPr="006F0E80">
        <w:t>,</w:t>
      </w:r>
      <w:r>
        <w:t xml:space="preserve"> основанную сочетании технологии слепой подписи и блокчейна</w:t>
      </w:r>
      <w:r>
        <w:rPr>
          <w:rStyle w:val="a5"/>
        </w:rPr>
        <w:footnoteReference w:id="123"/>
      </w:r>
      <w:r>
        <w:t xml:space="preserve">. По принципу действия она схожа с </w:t>
      </w:r>
      <w:r w:rsidR="00316288">
        <w:t>универсальной моделью</w:t>
      </w:r>
      <w:r>
        <w:t xml:space="preserve">. Выборы проходят в несколько этапов: </w:t>
      </w:r>
      <w:r w:rsidR="00FB4D99">
        <w:t>каждый избиратель самостоятельно регистрируется в данном качестве</w:t>
      </w:r>
      <w:r w:rsidR="00FB4D99" w:rsidRPr="00FB4D99">
        <w:t>,</w:t>
      </w:r>
      <w:r w:rsidR="00FB4D99">
        <w:t xml:space="preserve"> после чего государство формирует списки избирателей</w:t>
      </w:r>
      <w:r w:rsidR="00D33016">
        <w:rPr>
          <w:rStyle w:val="a5"/>
        </w:rPr>
        <w:footnoteReference w:id="124"/>
      </w:r>
      <w:r w:rsidR="00FB4D99">
        <w:t>. После этого начинается фаза голосования</w:t>
      </w:r>
      <w:r w:rsidR="00FB4D99" w:rsidRPr="00FB4D99">
        <w:t>,</w:t>
      </w:r>
      <w:r w:rsidR="00FB4D99">
        <w:t xml:space="preserve"> которая состоит из подготовки бюллетеня и отбора бюллетеней</w:t>
      </w:r>
      <w:r w:rsidR="00D33016">
        <w:rPr>
          <w:rStyle w:val="a5"/>
        </w:rPr>
        <w:footnoteReference w:id="125"/>
      </w:r>
      <w:r w:rsidR="00FB4D99">
        <w:t>. Последнее выражается в определении</w:t>
      </w:r>
      <w:r w:rsidR="00D33016">
        <w:t xml:space="preserve"> количества</w:t>
      </w:r>
      <w:r w:rsidR="00FB4D99">
        <w:t xml:space="preserve"> действительных и недействительных бюллетеней. После этого наступает последняя фаза подсчета голосов: собираются все бюллетени</w:t>
      </w:r>
      <w:r w:rsidR="00FB4D99" w:rsidRPr="00FB4D99">
        <w:t>,</w:t>
      </w:r>
      <w:r w:rsidR="00FB4D99">
        <w:t xml:space="preserve"> признанные действительными</w:t>
      </w:r>
      <w:r w:rsidR="00FB4D99" w:rsidRPr="00FB4D99">
        <w:t>,</w:t>
      </w:r>
      <w:r w:rsidR="00FB4D99">
        <w:t xml:space="preserve"> и на основе данного набора происходит подсчет голосов</w:t>
      </w:r>
      <w:r w:rsidR="00D33016">
        <w:rPr>
          <w:rStyle w:val="a5"/>
        </w:rPr>
        <w:footnoteReference w:id="126"/>
      </w:r>
      <w:r w:rsidR="00FB4D99">
        <w:t>.</w:t>
      </w:r>
    </w:p>
    <w:p w:rsidR="00871C99" w:rsidRPr="00FB4D99" w:rsidRDefault="00871C99" w:rsidP="00594142">
      <w:r>
        <w:t>Вышеописанная модель является наиболее перспективной с позиции возможного внедрения в избирательный процесс Российской Федерации.</w:t>
      </w:r>
    </w:p>
    <w:p w:rsidR="00171844" w:rsidRPr="00A44679" w:rsidRDefault="00A44679" w:rsidP="00594142">
      <w:r>
        <w:lastRenderedPageBreak/>
        <w:t xml:space="preserve">Технология </w:t>
      </w:r>
      <w:r w:rsidR="00166756">
        <w:t xml:space="preserve">блокчейн при использовании любой модели </w:t>
      </w:r>
      <w:r>
        <w:t>предполагает</w:t>
      </w:r>
      <w:r w:rsidRPr="00A44679">
        <w:t>,</w:t>
      </w:r>
      <w:r>
        <w:t xml:space="preserve"> что процесс поступления голосов открыт на протяжении всего периода голосования</w:t>
      </w:r>
      <w:r w:rsidRPr="00A44679">
        <w:t>,</w:t>
      </w:r>
      <w:r>
        <w:t xml:space="preserve"> каждый избиратель может отследить свой голос и увидеть</w:t>
      </w:r>
      <w:r w:rsidRPr="00A44679">
        <w:t>,</w:t>
      </w:r>
      <w:r>
        <w:t xml:space="preserve"> как голосуют другие. </w:t>
      </w:r>
      <w:r w:rsidR="00166756">
        <w:t xml:space="preserve">Указанное существенно меняет </w:t>
      </w:r>
      <w:r w:rsidR="0067487E">
        <w:t xml:space="preserve">само </w:t>
      </w:r>
      <w:r w:rsidR="00166756">
        <w:t>понимание выборов и повлияет на поведение избирателя</w:t>
      </w:r>
      <w:r w:rsidR="00166756">
        <w:rPr>
          <w:rStyle w:val="a5"/>
        </w:rPr>
        <w:footnoteReference w:id="127"/>
      </w:r>
      <w:r w:rsidR="00166756">
        <w:t>.</w:t>
      </w:r>
      <w:r w:rsidR="00965A7C">
        <w:t xml:space="preserve"> </w:t>
      </w:r>
    </w:p>
    <w:p w:rsidR="00A66535" w:rsidRPr="00A66535" w:rsidRDefault="00DA2D92" w:rsidP="00A66535">
      <w:r>
        <w:t xml:space="preserve">Остается актуальным вопрос </w:t>
      </w:r>
      <w:r w:rsidR="000E4DC4">
        <w:t>о доступности технологии блокчейн населению и соблюдении принципов всеобщего и равного избирательного права.</w:t>
      </w:r>
      <w:r w:rsidR="005B04BE">
        <w:t xml:space="preserve"> </w:t>
      </w:r>
      <w:r w:rsidR="002E6059">
        <w:t>С территориальной точки зрения для использовани</w:t>
      </w:r>
      <w:r w:rsidR="00D06326">
        <w:t>я</w:t>
      </w:r>
      <w:r w:rsidR="002E6059">
        <w:t xml:space="preserve"> технологии необходимо иметь доступ к сети Интернет. Согласно исследованиям </w:t>
      </w:r>
      <w:r w:rsidR="002E6059" w:rsidRPr="002E6059">
        <w:t>концерна GfK (Gesellschaft fur Konsumforschung) Group</w:t>
      </w:r>
      <w:r w:rsidR="002E6059">
        <w:t xml:space="preserve"> по данным на 2017 год аудитория интернет-пользователей </w:t>
      </w:r>
      <w:r w:rsidR="00BE56B1">
        <w:t>в России составила 87 миллионов человек от 16 лет и старше или 72</w:t>
      </w:r>
      <w:r w:rsidR="00BE56B1" w:rsidRPr="00BE56B1">
        <w:t>,</w:t>
      </w:r>
      <w:r w:rsidR="00BE56B1">
        <w:t>8 процент</w:t>
      </w:r>
      <w:r w:rsidR="00D06326">
        <w:t>а</w:t>
      </w:r>
      <w:r w:rsidR="00BE56B1">
        <w:t xml:space="preserve"> населения</w:t>
      </w:r>
      <w:r w:rsidR="00BE56B1">
        <w:rPr>
          <w:rStyle w:val="a5"/>
        </w:rPr>
        <w:footnoteReference w:id="128"/>
      </w:r>
      <w:r w:rsidR="00BE56B1">
        <w:t>.</w:t>
      </w:r>
      <w:r w:rsidR="0005677F">
        <w:t xml:space="preserve"> Наибольшую долю составляют граждане в возрасте от 16 и 29 лет</w:t>
      </w:r>
      <w:r w:rsidR="0005677F" w:rsidRPr="0005677F">
        <w:t>,</w:t>
      </w:r>
      <w:r w:rsidR="0005677F">
        <w:t xml:space="preserve"> а также от 30 до 54 лет. Опираясь на указанные данные</w:t>
      </w:r>
      <w:r w:rsidR="0005677F" w:rsidRPr="0005677F">
        <w:t>,</w:t>
      </w:r>
      <w:r w:rsidR="0005677F">
        <w:t xml:space="preserve"> можно сделать вывод о том</w:t>
      </w:r>
      <w:r w:rsidR="0005677F" w:rsidRPr="0005677F">
        <w:t>,</w:t>
      </w:r>
      <w:r w:rsidR="0005677F">
        <w:t xml:space="preserve"> что большинство населения потенциально имеет доступ к данной технологии. Лица в возрасте 16 лет к моменту разработки и внедрения технологии </w:t>
      </w:r>
      <w:r w:rsidR="00D06326">
        <w:t>достигнут возраста совершеннолетия и будут обладать активным избирательным правом. Для старшего поколения технология менее доступна</w:t>
      </w:r>
      <w:r w:rsidR="00D06326" w:rsidRPr="00D06326">
        <w:t>,</w:t>
      </w:r>
      <w:r w:rsidR="00D06326">
        <w:t xml:space="preserve"> поэтому для обеспечения принципа всеобщего избирательного права необходимо </w:t>
      </w:r>
      <w:r w:rsidR="003A0500">
        <w:t>предоставить</w:t>
      </w:r>
      <w:r w:rsidR="00D06326">
        <w:t xml:space="preserve"> возможность проголосовать с помощью бумажного бюллетеня или стационарного электронного голосования.</w:t>
      </w:r>
    </w:p>
    <w:p w:rsidR="00D06326" w:rsidRPr="00E116CA" w:rsidRDefault="00D06326" w:rsidP="003A0500">
      <w:r>
        <w:t>Принцип равного избирательного права требует создания понятного и доступного интерфейса системы электронного голосования</w:t>
      </w:r>
      <w:r w:rsidRPr="00D06326">
        <w:t>,</w:t>
      </w:r>
      <w:r>
        <w:t xml:space="preserve"> </w:t>
      </w:r>
      <w:r w:rsidR="003A0500">
        <w:t>обеспеч</w:t>
      </w:r>
      <w:r w:rsidR="00E116CA">
        <w:t>ения</w:t>
      </w:r>
      <w:r w:rsidR="003A0500">
        <w:t xml:space="preserve"> доступ</w:t>
      </w:r>
      <w:r w:rsidR="00E116CA">
        <w:t>а</w:t>
      </w:r>
      <w:r w:rsidR="003A0500">
        <w:t xml:space="preserve"> для лиц с ограниченными возможностями. </w:t>
      </w:r>
      <w:r w:rsidR="00E116CA">
        <w:t>Р</w:t>
      </w:r>
      <w:r w:rsidR="003A0500">
        <w:t>еализаци</w:t>
      </w:r>
      <w:r w:rsidR="00E116CA">
        <w:t>я</w:t>
      </w:r>
      <w:r w:rsidR="003A0500">
        <w:t xml:space="preserve"> данного принципа с одной стороны возлагается на разработчиков программного обеспечения</w:t>
      </w:r>
      <w:r w:rsidR="003A0500" w:rsidRPr="003A0500">
        <w:t>,</w:t>
      </w:r>
      <w:r w:rsidR="003A0500">
        <w:t xml:space="preserve"> а с другой – на </w:t>
      </w:r>
      <w:r w:rsidR="003A0500" w:rsidRPr="003A0500">
        <w:t>Российский центр обучения изби</w:t>
      </w:r>
      <w:r w:rsidR="003A0500" w:rsidRPr="003A0500">
        <w:lastRenderedPageBreak/>
        <w:t>рательным технологиям</w:t>
      </w:r>
      <w:r w:rsidR="003A0500">
        <w:t xml:space="preserve"> при ЦИК России в рамках </w:t>
      </w:r>
      <w:r w:rsidR="00E116CA">
        <w:t>его</w:t>
      </w:r>
      <w:r w:rsidR="003A0500">
        <w:t xml:space="preserve"> компетенции. </w:t>
      </w:r>
      <w:r w:rsidR="00E116CA">
        <w:t>Именно на него возлагается обязанность ознакомить избирателей с новой системой</w:t>
      </w:r>
      <w:r w:rsidR="00E116CA" w:rsidRPr="00E116CA">
        <w:t>,</w:t>
      </w:r>
      <w:r w:rsidR="00E116CA">
        <w:t xml:space="preserve"> подготовить методически и учебные материалы.</w:t>
      </w:r>
    </w:p>
    <w:p w:rsidR="008C4D82" w:rsidRPr="00DA2D92" w:rsidRDefault="00871C99" w:rsidP="00594142">
      <w:r>
        <w:t>Также проблемным аспектом данной технологии является крайне высокое потребление электроэнергии. Это связано с тем</w:t>
      </w:r>
      <w:r w:rsidRPr="00871C99">
        <w:t>,</w:t>
      </w:r>
      <w:r>
        <w:t xml:space="preserve"> что при использовани</w:t>
      </w:r>
      <w:r w:rsidR="0070027C">
        <w:t>и</w:t>
      </w:r>
      <w:r>
        <w:t xml:space="preserve"> алгоритма </w:t>
      </w:r>
      <w:r>
        <w:rPr>
          <w:lang w:val="en-US"/>
        </w:rPr>
        <w:t>Proof</w:t>
      </w:r>
      <w:r w:rsidRPr="00871C99">
        <w:t>-</w:t>
      </w:r>
      <w:r>
        <w:rPr>
          <w:lang w:val="en-US"/>
        </w:rPr>
        <w:t>of</w:t>
      </w:r>
      <w:r w:rsidRPr="00871C99">
        <w:t>-</w:t>
      </w:r>
      <w:r>
        <w:rPr>
          <w:lang w:val="en-US"/>
        </w:rPr>
        <w:t>Works</w:t>
      </w:r>
      <w:r w:rsidRPr="00871C99">
        <w:t xml:space="preserve"> </w:t>
      </w:r>
      <w:r w:rsidR="0070027C">
        <w:t>компьютерное оборудование затрачивает ресурсы для поиска хеша</w:t>
      </w:r>
      <w:r w:rsidR="0070027C" w:rsidRPr="0070027C">
        <w:t>,</w:t>
      </w:r>
      <w:r w:rsidR="0070027C">
        <w:t xml:space="preserve"> производя множество вычислений</w:t>
      </w:r>
      <w:r w:rsidR="0070027C" w:rsidRPr="0070027C">
        <w:t>,</w:t>
      </w:r>
      <w:r w:rsidR="0070027C">
        <w:t xml:space="preserve"> верным из которых окажется только одно. </w:t>
      </w:r>
      <w:r w:rsidR="00DA2D92">
        <w:t>Однако данный алгоритм не требуется для системы электронного голосования на базе технологии блокчейн. Используя другой</w:t>
      </w:r>
      <w:r w:rsidR="00DA2D92" w:rsidRPr="00DA2D92">
        <w:t xml:space="preserve">, </w:t>
      </w:r>
      <w:r w:rsidR="00DA2D92">
        <w:t>например</w:t>
      </w:r>
      <w:r w:rsidR="00DA2D92" w:rsidRPr="00DA2D92">
        <w:t>,</w:t>
      </w:r>
      <w:r w:rsidR="00DA2D92">
        <w:t xml:space="preserve"> </w:t>
      </w:r>
      <w:r w:rsidR="00DA2D92">
        <w:rPr>
          <w:lang w:val="en-US"/>
        </w:rPr>
        <w:t>Proof</w:t>
      </w:r>
      <w:r w:rsidR="00DA2D92" w:rsidRPr="00DA2D92">
        <w:t>-</w:t>
      </w:r>
      <w:r w:rsidR="00DA2D92">
        <w:rPr>
          <w:lang w:val="en-US"/>
        </w:rPr>
        <w:t>of</w:t>
      </w:r>
      <w:r w:rsidR="00DA2D92" w:rsidRPr="00DA2D92">
        <w:t>-</w:t>
      </w:r>
      <w:r w:rsidR="00DA2D92">
        <w:rPr>
          <w:lang w:val="en-US"/>
        </w:rPr>
        <w:t>Stake</w:t>
      </w:r>
      <w:r w:rsidR="00DA2D92">
        <w:t>, энергетические затраты можно оптимизировать.</w:t>
      </w:r>
    </w:p>
    <w:p w:rsidR="00594142" w:rsidRDefault="00B151BB" w:rsidP="003507B6">
      <w:r>
        <w:t>Подводя итог</w:t>
      </w:r>
      <w:r w:rsidRPr="008001B8">
        <w:t>,</w:t>
      </w:r>
      <w:r>
        <w:t xml:space="preserve"> следует отметить</w:t>
      </w:r>
      <w:r w:rsidRPr="008001B8">
        <w:t>,</w:t>
      </w:r>
      <w:r>
        <w:t xml:space="preserve"> что </w:t>
      </w:r>
      <w:r w:rsidR="003507B6">
        <w:t xml:space="preserve">все разрабатываемые модели имеют </w:t>
      </w:r>
      <w:r w:rsidR="008001B8">
        <w:t>имеют под собой технологическое обоснование</w:t>
      </w:r>
      <w:r w:rsidR="008001B8" w:rsidRPr="008001B8">
        <w:t>,</w:t>
      </w:r>
      <w:r w:rsidR="008001B8">
        <w:t xml:space="preserve"> однако наибольшими перспективами обладает </w:t>
      </w:r>
      <w:r w:rsidR="003507B6">
        <w:t xml:space="preserve">универсальная </w:t>
      </w:r>
      <w:r w:rsidR="008001B8">
        <w:t>модель</w:t>
      </w:r>
      <w:r w:rsidR="008001B8" w:rsidRPr="008001B8">
        <w:t>,</w:t>
      </w:r>
      <w:r w:rsidR="008001B8">
        <w:t xml:space="preserve"> сочетающая в себе </w:t>
      </w:r>
      <w:r w:rsidR="00FD3B1E">
        <w:t xml:space="preserve">различные </w:t>
      </w:r>
      <w:r w:rsidR="008001B8">
        <w:t>технологи</w:t>
      </w:r>
      <w:r w:rsidR="00FD3B1E">
        <w:t>и</w:t>
      </w:r>
      <w:r w:rsidR="008001B8">
        <w:t>. Апробация данных моделей как правило отсутству</w:t>
      </w:r>
      <w:r w:rsidR="00FD3B1E">
        <w:t>е</w:t>
      </w:r>
      <w:r w:rsidR="008001B8">
        <w:t>т</w:t>
      </w:r>
      <w:r w:rsidR="008001B8" w:rsidRPr="008001B8">
        <w:t>,</w:t>
      </w:r>
      <w:r w:rsidR="008001B8">
        <w:t xml:space="preserve"> однако даже локальные эксперименты дают большой эмпирический материал и основу для дальнейшего развития системы. В данной работе не приводятся технические детали работы каждой модели</w:t>
      </w:r>
      <w:r w:rsidR="008001B8" w:rsidRPr="008001B8">
        <w:t>,</w:t>
      </w:r>
      <w:r w:rsidR="008001B8">
        <w:t xml:space="preserve"> поскольку техническая сторона находится в ведении потенциального разработчика </w:t>
      </w:r>
      <w:r w:rsidR="00B138D7">
        <w:t>данной системы из числа российских копаний. И можно выразить уверенность в том</w:t>
      </w:r>
      <w:r w:rsidR="00B138D7" w:rsidRPr="00B138D7">
        <w:t>,</w:t>
      </w:r>
      <w:r w:rsidR="00B138D7">
        <w:t xml:space="preserve"> что таковые найдутся. В 2017 году бизнесмен Сергей Полонский заявлял о разработке системы голосования на блокчейне</w:t>
      </w:r>
      <w:r w:rsidR="00B138D7">
        <w:rPr>
          <w:rStyle w:val="a5"/>
        </w:rPr>
        <w:footnoteReference w:id="129"/>
      </w:r>
      <w:r w:rsidR="00B138D7">
        <w:t>. Более того</w:t>
      </w:r>
      <w:r w:rsidR="00B138D7" w:rsidRPr="00B138D7">
        <w:t>,</w:t>
      </w:r>
      <w:r w:rsidR="00B138D7">
        <w:t xml:space="preserve"> </w:t>
      </w:r>
      <w:r w:rsidR="003507B6">
        <w:t xml:space="preserve">подобная система уже была разработана компанией </w:t>
      </w:r>
      <w:r w:rsidR="00B138D7">
        <w:t>«Лаборатория Касперск</w:t>
      </w:r>
      <w:r w:rsidR="003507B6">
        <w:t>ого</w:t>
      </w:r>
      <w:r w:rsidR="00B138D7">
        <w:t>»</w:t>
      </w:r>
      <w:r w:rsidR="005B04BE">
        <w:rPr>
          <w:rStyle w:val="a5"/>
        </w:rPr>
        <w:footnoteReference w:id="130"/>
      </w:r>
      <w:r w:rsidR="00B138D7">
        <w:t xml:space="preserve">. Исходя из этого, российский рынок </w:t>
      </w:r>
      <w:r w:rsidR="00B75E58">
        <w:t>компаний крайне заинтересован в заказе на создание такой системы.</w:t>
      </w:r>
      <w:r w:rsidR="00594142">
        <w:br w:type="page"/>
      </w:r>
    </w:p>
    <w:p w:rsidR="00594142" w:rsidRPr="00993242" w:rsidRDefault="003A381A" w:rsidP="00594142">
      <w:pPr>
        <w:rPr>
          <w:b/>
        </w:rPr>
      </w:pPr>
      <w:r w:rsidRPr="00993242">
        <w:rPr>
          <w:b/>
        </w:rPr>
        <w:lastRenderedPageBreak/>
        <w:t>Заключение</w:t>
      </w:r>
    </w:p>
    <w:p w:rsidR="000E73D3" w:rsidRDefault="00993242" w:rsidP="000E73D3">
      <w:r>
        <w:t>Электронное голосование долгое время оставалось перспективной</w:t>
      </w:r>
      <w:r w:rsidRPr="00993242">
        <w:t>,</w:t>
      </w:r>
      <w:r>
        <w:t xml:space="preserve"> но спорной формой голосования. С одной стороны</w:t>
      </w:r>
      <w:r w:rsidRPr="00993242">
        <w:t>,</w:t>
      </w:r>
      <w:r>
        <w:t xml:space="preserve"> оно значительно оптимизировало процесс подачи и подсчета голосов</w:t>
      </w:r>
      <w:r w:rsidRPr="00993242">
        <w:t>,</w:t>
      </w:r>
      <w:r>
        <w:t xml:space="preserve"> снижало расходы на проведение выборов</w:t>
      </w:r>
      <w:r w:rsidRPr="00993242">
        <w:t>,</w:t>
      </w:r>
      <w:r>
        <w:t xml:space="preserve"> а в дистанционной форме </w:t>
      </w:r>
      <w:r w:rsidR="001E7D8C">
        <w:t>также нивелировало</w:t>
      </w:r>
      <w:r w:rsidR="00F109A2">
        <w:t xml:space="preserve"> зависимость избирателя от нахождения на определенной территории. </w:t>
      </w:r>
      <w:r>
        <w:t>С другой стороны</w:t>
      </w:r>
      <w:r w:rsidRPr="00C27259">
        <w:t>,</w:t>
      </w:r>
      <w:r>
        <w:t xml:space="preserve"> </w:t>
      </w:r>
      <w:r w:rsidR="00C27259">
        <w:t>оно не могло обеспечить полную безопасность</w:t>
      </w:r>
      <w:r w:rsidR="00C27259" w:rsidRPr="00C27259">
        <w:t>,</w:t>
      </w:r>
      <w:r w:rsidR="00C27259">
        <w:t xml:space="preserve"> анонимность избирателей и представляло собой </w:t>
      </w:r>
      <w:r w:rsidR="001356B0">
        <w:t>непрозрачную</w:t>
      </w:r>
      <w:r w:rsidR="00C27259">
        <w:t xml:space="preserve"> систему.</w:t>
      </w:r>
    </w:p>
    <w:p w:rsidR="00993242" w:rsidRDefault="00C27259" w:rsidP="00594142">
      <w:r>
        <w:t>Опыт зарубежных стран показал</w:t>
      </w:r>
      <w:r w:rsidRPr="00C27259">
        <w:t>,</w:t>
      </w:r>
      <w:r>
        <w:t xml:space="preserve"> что они либо развивают и применяют электронное голосование вопреки его недостаткам</w:t>
      </w:r>
      <w:r w:rsidRPr="00C27259">
        <w:t>,</w:t>
      </w:r>
      <w:r>
        <w:t xml:space="preserve"> </w:t>
      </w:r>
      <w:r w:rsidR="00D43BCF" w:rsidRPr="00D43BCF">
        <w:t>пытаясь преодолеть существующие проблемы</w:t>
      </w:r>
      <w:r w:rsidRPr="00C27259">
        <w:t>,</w:t>
      </w:r>
      <w:r>
        <w:t xml:space="preserve"> либо отказываются от его внедрения и применения. Опыт Российской Федерации </w:t>
      </w:r>
      <w:r w:rsidR="00B9143E">
        <w:t xml:space="preserve">в данной сфере </w:t>
      </w:r>
      <w:r w:rsidR="00327411">
        <w:t>продемонстрировал успешное развитие стационарного электронного голосования.</w:t>
      </w:r>
      <w:r w:rsidR="00B9143E">
        <w:t xml:space="preserve"> </w:t>
      </w:r>
      <w:r w:rsidR="00327411">
        <w:t>В то же время</w:t>
      </w:r>
      <w:r w:rsidR="00B9143E">
        <w:t xml:space="preserve"> дистанционное</w:t>
      </w:r>
      <w:r w:rsidR="00F25EF2">
        <w:t xml:space="preserve"> голосование</w:t>
      </w:r>
      <w:r w:rsidR="00B9143E">
        <w:t xml:space="preserve"> не получило развития, столкнувшись с теми же проблемами</w:t>
      </w:r>
      <w:r w:rsidR="00B9143E" w:rsidRPr="00B9143E">
        <w:t>,</w:t>
      </w:r>
      <w:r w:rsidR="00B9143E">
        <w:t xml:space="preserve"> что и в зарубежных странах.</w:t>
      </w:r>
    </w:p>
    <w:p w:rsidR="0044309C" w:rsidRDefault="00B9143E" w:rsidP="007A1C51">
      <w:r>
        <w:t xml:space="preserve">Технология Блокчейн </w:t>
      </w:r>
      <w:r w:rsidR="00055626">
        <w:t>дала второе дыхание развитию электронного голосования. Его принципы и механизм работы позволяют обеспечить полную безопасность от каких-либо угроз</w:t>
      </w:r>
      <w:r w:rsidR="00055626" w:rsidRPr="00055626">
        <w:t>,</w:t>
      </w:r>
      <w:r w:rsidR="00055626">
        <w:t xml:space="preserve"> а также полную открытость процесса голосования</w:t>
      </w:r>
      <w:r w:rsidR="00055626" w:rsidRPr="00055626">
        <w:t>,</w:t>
      </w:r>
      <w:r w:rsidR="00055626">
        <w:t xml:space="preserve"> что повышает доверие о</w:t>
      </w:r>
      <w:r w:rsidR="007B7A4E">
        <w:t>бщества к избирательной системе. В сочетании с другими технологиями обеспечивается анонимность граждан и соблюдение принципа тайного голосования. Внедрение электронного голосования на базе технологии блокчейн</w:t>
      </w:r>
      <w:r w:rsidR="0044309C">
        <w:t xml:space="preserve"> также</w:t>
      </w:r>
      <w:r w:rsidR="007B7A4E">
        <w:t xml:space="preserve"> </w:t>
      </w:r>
      <w:r w:rsidR="0044309C">
        <w:t>не противоречит принципам всеобщего и равного избирательного права.</w:t>
      </w:r>
    </w:p>
    <w:p w:rsidR="007A1C51" w:rsidRDefault="00A66535" w:rsidP="007A1C51">
      <w:r>
        <w:t>Универсальная м</w:t>
      </w:r>
      <w:r w:rsidR="006A0A63">
        <w:t>одель</w:t>
      </w:r>
      <w:r w:rsidR="006A0A63" w:rsidRPr="006A0A63">
        <w:t>,</w:t>
      </w:r>
      <w:r w:rsidR="006A0A63">
        <w:t xml:space="preserve"> сочетающая в себе технологию слепой подписи</w:t>
      </w:r>
      <w:r w:rsidR="006A0A63" w:rsidRPr="006A0A63">
        <w:t>,</w:t>
      </w:r>
      <w:r w:rsidR="006A0A63">
        <w:t xml:space="preserve"> цветных монет и технологию блокчейн</w:t>
      </w:r>
      <w:r w:rsidR="006A0A63" w:rsidRPr="006A0A63">
        <w:t>,</w:t>
      </w:r>
      <w:r w:rsidR="006A0A63">
        <w:t xml:space="preserve"> является наиболее перспективной и приемлемой для разработки на ее основе системы электронного голосования </w:t>
      </w:r>
      <w:r w:rsidR="001356B0">
        <w:t>для</w:t>
      </w:r>
      <w:r w:rsidR="006A0A63">
        <w:t xml:space="preserve"> проведени</w:t>
      </w:r>
      <w:r w:rsidR="001356B0">
        <w:t>я</w:t>
      </w:r>
      <w:r w:rsidR="006A0A63">
        <w:t xml:space="preserve"> выборов в Российской Федерации.</w:t>
      </w:r>
    </w:p>
    <w:p w:rsidR="00F00760" w:rsidRDefault="006A0A63" w:rsidP="00517AFB">
      <w:r>
        <w:t>В такой системе заинтересовано как государство</w:t>
      </w:r>
      <w:r w:rsidRPr="006A0A63">
        <w:t>,</w:t>
      </w:r>
      <w:r>
        <w:t xml:space="preserve"> так и обществ</w:t>
      </w:r>
      <w:r w:rsidR="00F109A2">
        <w:t>о</w:t>
      </w:r>
      <w:r>
        <w:t>. С позиции государства она обеспечивает абсолютную безопасность</w:t>
      </w:r>
      <w:r w:rsidRPr="006A0A63">
        <w:t>,</w:t>
      </w:r>
      <w:r>
        <w:t xml:space="preserve"> снижает расходы на проведение выборов</w:t>
      </w:r>
      <w:r w:rsidRPr="006A0A63">
        <w:t>,</w:t>
      </w:r>
      <w:r>
        <w:t xml:space="preserve"> </w:t>
      </w:r>
      <w:r>
        <w:lastRenderedPageBreak/>
        <w:t>делает невозможным любые фальсификации. С позиции общества такая система</w:t>
      </w:r>
      <w:r w:rsidRPr="002D3615">
        <w:t>,</w:t>
      </w:r>
      <w:r>
        <w:t xml:space="preserve"> обеспечивая анонимность</w:t>
      </w:r>
      <w:r w:rsidR="0048791D" w:rsidRPr="002D3615">
        <w:t xml:space="preserve">, </w:t>
      </w:r>
      <w:r w:rsidR="002D3615">
        <w:t>позволяет голосовать независимо от территории</w:t>
      </w:r>
      <w:r w:rsidR="002D3615" w:rsidRPr="002D3615">
        <w:t>,</w:t>
      </w:r>
      <w:r w:rsidR="002D3615">
        <w:t xml:space="preserve"> а также является абсолютно прозрачной. Поэтому разработка и внедрение системы электронного голосования на базе блокчейна является </w:t>
      </w:r>
      <w:r w:rsidR="00FC201E">
        <w:t xml:space="preserve">первоочередной задачей для России. </w:t>
      </w:r>
      <w:r w:rsidR="00FA2E4E">
        <w:t>Апробация такой системы возможна с помощью экспериментов на выборах муниципального или регионального уровня</w:t>
      </w:r>
      <w:r w:rsidR="00FA2E4E" w:rsidRPr="00FA2E4E">
        <w:t>,</w:t>
      </w:r>
      <w:r w:rsidR="00FA2E4E">
        <w:t xml:space="preserve"> как это у</w:t>
      </w:r>
      <w:r w:rsidR="00771877">
        <w:t>ж</w:t>
      </w:r>
      <w:r w:rsidR="00FA2E4E">
        <w:t xml:space="preserve">е было ранее с иными формами дистанционного электронного голосования. </w:t>
      </w:r>
      <w:r w:rsidR="00E860BC">
        <w:t>Проверка системы на федеральном уровне возможна через проведения всероссийского опроса по значимому для граждан</w:t>
      </w:r>
      <w:r w:rsidR="00F00760">
        <w:t xml:space="preserve"> вопросу.</w:t>
      </w:r>
    </w:p>
    <w:p w:rsidR="00D43BCF" w:rsidRDefault="00D43BCF">
      <w:r w:rsidRPr="00D43BCF">
        <w:t>Внедрение системы голосования на базе блокчейна должно базироваться на уже существующих элементах избирательной системы. Следует начать с модернизации участковых избирательных комиссий, которые являются наиболее доступными для всех избирателей. Такой подход позволит оградить эксперимент от больших финансовых затрат, позволяя одновременно сделать вывод об эффективности технологии блокчейн и дальнейших полномочиях и роли участковых избирательных комиссий в избирательной системе.</w:t>
      </w:r>
    </w:p>
    <w:p w:rsidR="006B5FE3" w:rsidRDefault="006B5FE3" w:rsidP="000F0033">
      <w:r w:rsidRPr="006B5FE3">
        <w:t>Результаты исследования могут п</w:t>
      </w:r>
      <w:r w:rsidR="001356B0">
        <w:t>олучить практическое применение</w:t>
      </w:r>
      <w:r w:rsidRPr="006B5FE3">
        <w:t xml:space="preserve"> в обозримом будущем. Это подтверждается инициативой Председателя ЦИК России Эллы Памфиловой, которая в рамках выступления на коллегии Минсвязи России 9 апреля 2018 года, поставила задачу создания новой, современной избирательной системы к следующим федеральным выборам, а в перспективе внедрение </w:t>
      </w:r>
      <w:r w:rsidR="00AB1C61">
        <w:t xml:space="preserve">в нее </w:t>
      </w:r>
      <w:r w:rsidRPr="006B5FE3">
        <w:t>технологии блокчейн</w:t>
      </w:r>
      <w:r w:rsidR="00633475">
        <w:rPr>
          <w:rStyle w:val="a5"/>
        </w:rPr>
        <w:footnoteReference w:id="131"/>
      </w:r>
      <w:r w:rsidRPr="006B5FE3">
        <w:t>.</w:t>
      </w:r>
    </w:p>
    <w:p w:rsidR="00594142" w:rsidRDefault="000F0033" w:rsidP="00AB1C61">
      <w:r>
        <w:t>Подводя итог, можно утверждать, что при соблюдении определенных требований и принятии соответствующих мер, блокчейн полностью меняет систему проведения выборов и само их понимание. Именно блокчейн – это путь к настоящей демократии. И вопрос не в том, будет ли применяться такая технология на выборах, а в том, кт</w:t>
      </w:r>
      <w:r w:rsidR="00456393">
        <w:t>о и когда первый использует её.</w:t>
      </w:r>
      <w:r w:rsidR="00594142">
        <w:br w:type="page"/>
      </w:r>
    </w:p>
    <w:p w:rsidR="00594142" w:rsidRPr="0085698E" w:rsidRDefault="00594142" w:rsidP="00594142">
      <w:pPr>
        <w:rPr>
          <w:b/>
        </w:rPr>
      </w:pPr>
      <w:r w:rsidRPr="0085698E">
        <w:rPr>
          <w:b/>
        </w:rPr>
        <w:lastRenderedPageBreak/>
        <w:t>Список литературы</w:t>
      </w:r>
    </w:p>
    <w:p w:rsidR="0085698E" w:rsidRPr="0085698E" w:rsidRDefault="0085698E" w:rsidP="00594142">
      <w:pPr>
        <w:rPr>
          <w:b/>
        </w:rPr>
      </w:pPr>
      <w:r w:rsidRPr="0085698E">
        <w:rPr>
          <w:b/>
        </w:rPr>
        <w:t>Нормативно-правовая база:</w:t>
      </w:r>
    </w:p>
    <w:p w:rsidR="00472227" w:rsidRDefault="00472227" w:rsidP="0085698E">
      <w:pPr>
        <w:pStyle w:val="ab"/>
        <w:numPr>
          <w:ilvl w:val="0"/>
          <w:numId w:val="2"/>
        </w:numPr>
        <w:ind w:left="0" w:firstLine="709"/>
      </w:pPr>
      <w: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СПС «КонсультантПлюс».</w:t>
      </w:r>
    </w:p>
    <w:p w:rsidR="0085698E" w:rsidRDefault="0085698E" w:rsidP="0085698E">
      <w:pPr>
        <w:pStyle w:val="ab"/>
        <w:numPr>
          <w:ilvl w:val="0"/>
          <w:numId w:val="2"/>
        </w:numPr>
        <w:ind w:left="0" w:firstLine="709"/>
      </w:pPr>
      <w:r>
        <w:t>Федеральный закон от 12.06.2002 № 67-ФЗ (ред. от 05.02.2018) «Об основных гарантиях избирательных прав и права на участие в референдуме граждан Российской Федерации» // СПС «КонсультантПлюс»</w:t>
      </w:r>
    </w:p>
    <w:p w:rsidR="0085698E" w:rsidRDefault="0085698E" w:rsidP="0085698E">
      <w:pPr>
        <w:pStyle w:val="ab"/>
        <w:numPr>
          <w:ilvl w:val="0"/>
          <w:numId w:val="2"/>
        </w:numPr>
        <w:ind w:left="0" w:firstLine="709"/>
      </w:pPr>
      <w:r>
        <w:t>Федеральный закон от 21.07.2005 № 93-ФЗ (ред. от 01.06.2017) «О внесении изменений в законодательные акты Российской Федерации о выборах и референдумах и иные законодательные акты Российской Федерации» // СПС «КонсультантПлюс»</w:t>
      </w:r>
    </w:p>
    <w:p w:rsidR="00982F25" w:rsidRDefault="00982F25" w:rsidP="00982F25">
      <w:pPr>
        <w:pStyle w:val="ab"/>
        <w:numPr>
          <w:ilvl w:val="0"/>
          <w:numId w:val="2"/>
        </w:numPr>
        <w:ind w:left="0" w:firstLine="709"/>
      </w:pPr>
      <w:r>
        <w:t>Указ Президента РФ от 23.08.1994 № 1723 «О разработке и создании государственной автоматизированной системы Российской Федерации "Выборы» // СПС «КонсультантПлюс».</w:t>
      </w:r>
    </w:p>
    <w:p w:rsidR="00982F25" w:rsidRDefault="00982F25" w:rsidP="00982F25">
      <w:pPr>
        <w:pStyle w:val="ab"/>
        <w:numPr>
          <w:ilvl w:val="0"/>
          <w:numId w:val="2"/>
        </w:numPr>
        <w:ind w:left="0" w:firstLine="709"/>
      </w:pPr>
      <w:r w:rsidRPr="00982F25">
        <w:t>Постановление ЦИК России от 07.09.2011 N 31/276-6 (ред. от 12.08.2015) «О Порядке электронного голосования с использованием комплексов для электронного голосования на выборах, проводимых в Российской Федерации» // СПС «КонсультантПлюс».</w:t>
      </w:r>
    </w:p>
    <w:p w:rsidR="001A0828" w:rsidRDefault="001A0828" w:rsidP="001A0828">
      <w:pPr>
        <w:pStyle w:val="ab"/>
        <w:numPr>
          <w:ilvl w:val="0"/>
          <w:numId w:val="2"/>
        </w:numPr>
        <w:ind w:left="0" w:firstLine="709"/>
      </w:pPr>
      <w:r w:rsidRPr="001A0828">
        <w:t>Постановление Центральной избирательной комиссии Российской Федерации от 17 января 2018 года № 129/1072-7 «Об использовании при голосовании на выборах Президента Российской Федерации технических средств подсчета голосов – комплексов обработки избирательных бюллетеней» // СПС «КонсультантПлюс».</w:t>
      </w:r>
    </w:p>
    <w:p w:rsidR="001A0828" w:rsidRDefault="001A0828" w:rsidP="001A0828">
      <w:pPr>
        <w:pStyle w:val="ab"/>
        <w:numPr>
          <w:ilvl w:val="0"/>
          <w:numId w:val="2"/>
        </w:numPr>
        <w:ind w:left="0" w:firstLine="709"/>
      </w:pPr>
      <w:r w:rsidRPr="001A0828">
        <w:t>Постановление Центральной избирательной комиссии Российской Федерации от 17 января 2018 года № 129/1073-7 «Об использовании при голосовании на выборах Президента Российской Федерации комплексов</w:t>
      </w:r>
      <w:r>
        <w:t xml:space="preserve"> для электронного голосования» </w:t>
      </w:r>
      <w:r w:rsidRPr="001A0828">
        <w:t>//</w:t>
      </w:r>
      <w:r>
        <w:t xml:space="preserve"> </w:t>
      </w:r>
      <w:r w:rsidRPr="001A0828">
        <w:t>СПС «КонсультантПлюс».</w:t>
      </w:r>
    </w:p>
    <w:p w:rsidR="0085698E" w:rsidRPr="00C61445" w:rsidRDefault="0085698E" w:rsidP="00472227">
      <w:pPr>
        <w:rPr>
          <w:b/>
        </w:rPr>
      </w:pPr>
      <w:r w:rsidRPr="00C61445">
        <w:rPr>
          <w:b/>
        </w:rPr>
        <w:t>Научная и иная литература: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lastRenderedPageBreak/>
        <w:t>«Активный Гражданин» на блокчейне // URL: https://ag.mos.ru/blockchain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«Касперский» создал платформу для голосования на базе блокчейна // URL: http://www.cnews.ru/news/top/2017-11-27_kasperskij_vynes_na_narodnyj_sud_izbiratelnuyu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«Она неуклюжая»: бардак в избирательной системе США защищает выборы от кибератаки // URL: https://tjournal.ru/34271-ona-neuklyuzhaya-bardak-v-izbiratelnoy-sisteme-ssha-zashchishchaet-vybory-ot-kiberataki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20 областей применения Блокчейн вне финансовых сервисов // URL: https://geektimes.ru/company/wirex/blog/281140/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 w:rsidRPr="0085698E">
        <w:rPr>
          <w:lang w:val="en-US"/>
        </w:rPr>
        <w:t xml:space="preserve">An E-voting Protocol Based on Blockchain An E-voting Protocol Based on Blockchain // Cryptology ePrint Archive. </w:t>
      </w:r>
      <w:r>
        <w:t>2017. https://eprint.iacr.org/2017/1043.pdf.</w:t>
      </w:r>
    </w:p>
    <w:p w:rsidR="007969EB" w:rsidRPr="0085698E" w:rsidRDefault="007969EB" w:rsidP="0085698E">
      <w:pPr>
        <w:pStyle w:val="ab"/>
        <w:numPr>
          <w:ilvl w:val="0"/>
          <w:numId w:val="1"/>
        </w:numPr>
        <w:ind w:left="0" w:firstLine="709"/>
        <w:rPr>
          <w:lang w:val="en-US"/>
        </w:rPr>
      </w:pPr>
      <w:r w:rsidRPr="0085698E">
        <w:rPr>
          <w:lang w:val="en-US"/>
        </w:rPr>
        <w:t>Andrew Barnes, Christopher Brake, Thomas Perry. Digital Voting with the use of Blockchain Technology // The Economist. - https://www.economist.com/sites/default/files/plymouth.pdf.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Kaspersky разработала платформу для голосования на основе блокчейна // URL: https://ria.ru/technology/20171127/1509691165.html (дата обращения: 09.04.2018).</w:t>
      </w:r>
    </w:p>
    <w:p w:rsidR="007969EB" w:rsidRPr="0085698E" w:rsidRDefault="007969EB" w:rsidP="0085698E">
      <w:pPr>
        <w:pStyle w:val="ab"/>
        <w:numPr>
          <w:ilvl w:val="0"/>
          <w:numId w:val="1"/>
        </w:numPr>
        <w:ind w:left="0" w:firstLine="709"/>
        <w:rPr>
          <w:lang w:val="en-US"/>
        </w:rPr>
      </w:pPr>
      <w:r w:rsidRPr="0085698E">
        <w:rPr>
          <w:lang w:val="en-US"/>
        </w:rPr>
        <w:t>Nakamoto S. Bitcoin: A Peer-to-Peer Electronic Cash System // URL: https://bitcoin.org/bitcoin.pdf (</w:t>
      </w:r>
      <w:r>
        <w:t>дата</w:t>
      </w:r>
      <w:r w:rsidRPr="0085698E">
        <w:rPr>
          <w:lang w:val="en-US"/>
        </w:rPr>
        <w:t xml:space="preserve"> </w:t>
      </w:r>
      <w:r>
        <w:t>обращения</w:t>
      </w:r>
      <w:r w:rsidRPr="0085698E">
        <w:rPr>
          <w:lang w:val="en-US"/>
        </w:rPr>
        <w:t>: 09.04.2018).</w:t>
      </w:r>
    </w:p>
    <w:p w:rsidR="007969EB" w:rsidRPr="0085698E" w:rsidRDefault="007969EB" w:rsidP="0085698E">
      <w:pPr>
        <w:pStyle w:val="ab"/>
        <w:numPr>
          <w:ilvl w:val="0"/>
          <w:numId w:val="1"/>
        </w:numPr>
        <w:ind w:left="0" w:firstLine="709"/>
        <w:rPr>
          <w:lang w:val="en-US"/>
        </w:rPr>
      </w:pPr>
      <w:r w:rsidRPr="0085698E">
        <w:rPr>
          <w:lang w:val="en-US"/>
        </w:rPr>
        <w:t>Patrick McCorry, Siamak F. Shahandashti, Feng Hao. A Smart Contract for Boardroom Voting with Maximum Voter Privacy // Financial Cryptography and Data Security. 2017.</w:t>
      </w:r>
    </w:p>
    <w:p w:rsidR="007969EB" w:rsidRPr="0085698E" w:rsidRDefault="007969EB" w:rsidP="0085698E">
      <w:pPr>
        <w:pStyle w:val="ab"/>
        <w:numPr>
          <w:ilvl w:val="0"/>
          <w:numId w:val="1"/>
        </w:numPr>
        <w:ind w:left="0" w:firstLine="709"/>
        <w:rPr>
          <w:lang w:val="en-US"/>
        </w:rPr>
      </w:pPr>
      <w:r w:rsidRPr="0085698E">
        <w:rPr>
          <w:lang w:val="en-US"/>
        </w:rPr>
        <w:t>Recommendation CM/Rec (2017)5 of the Committee of Ministers to member States on standards for e-voting (Adopted by the Committee of Ministers on 14 June 2017 at the 1289th meeting of the Ministers' Deputies) // URL: https://search.coe.int/cm/Pages/result_details.aspx?ObjectId=0900001680726f6f (</w:t>
      </w:r>
      <w:r>
        <w:t>дата</w:t>
      </w:r>
      <w:r w:rsidRPr="0085698E">
        <w:rPr>
          <w:lang w:val="en-US"/>
        </w:rPr>
        <w:t xml:space="preserve"> </w:t>
      </w:r>
      <w:r>
        <w:t>обращения</w:t>
      </w:r>
      <w:r w:rsidRPr="0085698E">
        <w:rPr>
          <w:lang w:val="en-US"/>
        </w:rPr>
        <w:t>: 09.04.2018).</w:t>
      </w:r>
    </w:p>
    <w:p w:rsidR="007969EB" w:rsidRPr="0085698E" w:rsidRDefault="007969EB" w:rsidP="0085698E">
      <w:pPr>
        <w:pStyle w:val="ab"/>
        <w:numPr>
          <w:ilvl w:val="0"/>
          <w:numId w:val="1"/>
        </w:numPr>
        <w:ind w:left="0" w:firstLine="709"/>
        <w:rPr>
          <w:lang w:val="en-US"/>
        </w:rPr>
      </w:pPr>
      <w:r w:rsidRPr="0085698E">
        <w:rPr>
          <w:lang w:val="en-US"/>
        </w:rPr>
        <w:t>Voting Redefined // URL: https://voatz.com (</w:t>
      </w:r>
      <w:r>
        <w:t>дата</w:t>
      </w:r>
      <w:r w:rsidRPr="0085698E">
        <w:rPr>
          <w:lang w:val="en-US"/>
        </w:rPr>
        <w:t xml:space="preserve"> </w:t>
      </w:r>
      <w:r>
        <w:t>обращения</w:t>
      </w:r>
      <w:r w:rsidRPr="0085698E">
        <w:rPr>
          <w:lang w:val="en-US"/>
        </w:rPr>
        <w:t>: 09.04.2018).</w:t>
      </w:r>
    </w:p>
    <w:p w:rsidR="007969EB" w:rsidRPr="0085698E" w:rsidRDefault="007969EB" w:rsidP="0085698E">
      <w:pPr>
        <w:pStyle w:val="ab"/>
        <w:numPr>
          <w:ilvl w:val="0"/>
          <w:numId w:val="1"/>
        </w:numPr>
        <w:ind w:left="0" w:firstLine="709"/>
        <w:rPr>
          <w:lang w:val="en-US"/>
        </w:rPr>
      </w:pPr>
      <w:r w:rsidRPr="0085698E">
        <w:rPr>
          <w:lang w:val="en-US"/>
        </w:rPr>
        <w:t>What is Zerocoin? // URL: http://zerocoin.org/ (</w:t>
      </w:r>
      <w:r>
        <w:t>дата</w:t>
      </w:r>
      <w:r w:rsidRPr="0085698E">
        <w:rPr>
          <w:lang w:val="en-US"/>
        </w:rPr>
        <w:t xml:space="preserve"> </w:t>
      </w:r>
      <w:r>
        <w:t>обращения</w:t>
      </w:r>
      <w:r w:rsidRPr="0085698E">
        <w:rPr>
          <w:lang w:val="en-US"/>
        </w:rPr>
        <w:t>: 09.04.2018).</w:t>
      </w:r>
    </w:p>
    <w:p w:rsidR="007969EB" w:rsidRPr="0085698E" w:rsidRDefault="007969EB" w:rsidP="0085698E">
      <w:pPr>
        <w:pStyle w:val="ab"/>
        <w:numPr>
          <w:ilvl w:val="0"/>
          <w:numId w:val="1"/>
        </w:numPr>
        <w:ind w:left="0" w:firstLine="709"/>
        <w:rPr>
          <w:lang w:val="en-US"/>
        </w:rPr>
      </w:pPr>
      <w:r w:rsidRPr="0085698E">
        <w:rPr>
          <w:lang w:val="en-US"/>
        </w:rPr>
        <w:lastRenderedPageBreak/>
        <w:t>Why Online Voting // URL: https://followmyvote.com/ (</w:t>
      </w:r>
      <w:r>
        <w:t>дата</w:t>
      </w:r>
      <w:r w:rsidRPr="0085698E">
        <w:rPr>
          <w:lang w:val="en-US"/>
        </w:rPr>
        <w:t xml:space="preserve"> </w:t>
      </w:r>
      <w:r>
        <w:t>обращения</w:t>
      </w:r>
      <w:r w:rsidRPr="0085698E">
        <w:rPr>
          <w:lang w:val="en-US"/>
        </w:rPr>
        <w:t>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Блокчейн позволит провести по-настоящему честные выборы в интернете // URL: https://meduza.io/feature/2017/10/18/blokcheyn-pozvolit-provesti-po-nastoyaschemu-chestnye-vybory-v-internete-i-ne-tolko-ih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Блокчейн. В чем суть технологии, для чего она нужна и где успешно применяется? // URL: https://cryptomagic.ru/blockchain/tehnologiya-chto-eto-takoe.html#i-4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Булгаков И.Т. Правовые вопросы использования технологии блокчейн // Закон. 2016. N 12. С. 80 - 88.</w:t>
      </w:r>
    </w:p>
    <w:p w:rsidR="007969EB" w:rsidRPr="00594142" w:rsidRDefault="007969EB" w:rsidP="007969EB">
      <w:pPr>
        <w:pStyle w:val="ab"/>
        <w:numPr>
          <w:ilvl w:val="0"/>
          <w:numId w:val="1"/>
        </w:numPr>
        <w:ind w:left="0" w:firstLine="709"/>
      </w:pPr>
      <w:r>
        <w:t xml:space="preserve"> В ЦИК рассказали, сколько КОИБов будет задействовано во время выборов-2018 // URL: https://ria.ru/politics/20171018/1507096345.html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Великобритания перейдет на электронное голосование // URL: http://open.gov.ru/events/5511956/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Выборы в США: электронные технологии сбора голосов // URL: http://www.naslednick.ru/articles/history/history_2538.html (дата обращения: 09.04.2018).</w:t>
      </w:r>
    </w:p>
    <w:p w:rsidR="007969EB" w:rsidRDefault="007969EB" w:rsidP="007969EB">
      <w:pPr>
        <w:pStyle w:val="ab"/>
        <w:numPr>
          <w:ilvl w:val="0"/>
          <w:numId w:val="1"/>
        </w:numPr>
        <w:ind w:left="0" w:firstLine="709"/>
      </w:pPr>
      <w:r>
        <w:t>Выборы Президента Российской Федерации. 2012: Сборник информационно-аналитических материалов / Центральная избирательная комиссия Российской Федерации. – М., 2012. – 480 с.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Горностаева Е. О. Зарубежный опыт электронного голосования на  выборах // Конституционное и муниципальное право. 2008. № 21. С. 39 – 40.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Девять лет назад была опубликована «Белая книга» биткоина Сатоши Накамото // URL: https://forklog.com/devyat-let-nazad-byla-opublikovana-belaya-kniga-bitkoina-satoshi-nakamoto/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Дубай планирует перевести весь государственный документооборот на блокчейн к 2020 году // URL: https://bits.media/news/dubay-planiruet-perevesti-ves-gosudarstvennyy-dokumentooborot-na-blokcheyn-k-2020-godu/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lastRenderedPageBreak/>
        <w:t>Зворыкина Е. В. Эволюция института выборов в России и зарубежных странах в условиях развития научно-технического прогресса // Юриспруденция 2.0: новый взгляд на право: материалы межвузовской научно-практической конференции с международным участием. Москва, РУДН, 8 декабря 2017 г. - Москва: РУДН, 2017. С. 79-82.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Избирком: электронное голосование стартовало в Эстонии без сбоев // URL: https://rus.err.ee/634477/izbirkom-jelektronnoe-golosovanie-startovalo-v-jestonii-bez-sboev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Как деды завещали. Почему в Латвии нет и не будет голосования через интернет // URL: http://rus.delfi.lv/techlife/detali/kak-dedy-zaveschali-pochemu-v-latvii-net-i-ne-budet-golosovaniya-cherez-internet.d?id=48899611&amp;page=2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Каким должно быть настоящее электронное правительство? Эстония показывает пример // URL: https://geektimes.ru/post/277686/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Канада решила отказаться от электронного голосования // URL: https://www.ukrinform.ru/rubric-world/2208339-kanada-resila-otkazatsa-ot-elektronnogo-golosovania.html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Кёрстинг Н. Электронное голосование и демократия в Европе // Политическая наука. 2007. № 4. С. 123-144.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КОИБ: история создания и применения. Сборник материалов. / Ю.В. Балтрушевич, Л.А. Богданович, Т.Н. Буханова и др. Под ред. Председателя Центральной избирательной комиссии Российской Федерации В.Е. Чурова, члена Центральной избирательной комиссии Российской Федерации В.А. Крюкова. М.: Цик России, 2014. 177 с.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КОИБ-2017 — новая модель «электронного ящика для голосования» // URL: https://sonarus.org/?p=4143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Количество пользователей интернета в России // URL: http://www.bizhit.ru/index/users_count/0-151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Крупные российские банки "входят во вкус" технологии блокчейн // URL: https://ria.ru/economy/20170727/1499301891.html (дата обращения: 09.04.2018)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lastRenderedPageBreak/>
        <w:t xml:space="preserve">Мамай Евгений Алексеевич E-voting и демократизация государственного управления: современное состояние и перспективы развития // Юридическая техника. 2014. №8. URL: https://cyberleninka.ru/article/n/e-voting-i-demokratizatsiya-gosudarstvennogo-upravleniya-sovremennoe-sostoyanie-i-perspektivy-razvitiya (дата обращения: 10.04.2018). 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Матренина К.Ю. Применение комплексов для электронного голосования: достоинства и риски // Конституционное и муниципальное право. 2014. N 2. С. 49 - 51.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Машины для голосования в США работают на старой Windows и взламываются за 90 минут // URL: http://safe.cnews.ru/news/top/2017-08-01_mashiny_dlya_golosovaniya_v_ssha_rabotayut_na_staroj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Митяева Ю.В. Опыт проведения интернет – голосования на выборах и референдумах в России и за рубежом // URL: http://www.rcoit.ru/main/ik/reports/17065/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На DEF CON американские терминалы для голосования взломали за 90 минут // URL: https://geektimes.ru/post/291577/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Обзор применения технологии блокчейн в государственном управлении // URL: https://medium.com/@slavasolodkiy/обзор-применения-технологии-блокчейн-в-государственном-управлении-ac53602cec7f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Овчинников В.А., Антонов Я.В. Правовые основы конституционности электронного голосования в системе электронной демократии // Российская юстиция. 2014. N 6. С. 51 - 53.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Описание электронного голосования // URL: https://www.valimised.ee/ru/электронное-голосование/описание-электронного-голосования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Полонский разрабатывает систему голосования на базе блокчейна // URL: https://ria.ru/politics/20171111/1508626994.html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Послание Президента Федеральному Собранию // Портал Президента России URL: http://kremlin.ru/events/president/news/56957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lastRenderedPageBreak/>
        <w:t>Прямая демократия Швейцарии в цифровую эпоху // URL: https://www.swissinfo.ch/rus/электронное-голосование---e-voting_прямая-демократия-швейцарии-в-цифровую-эпоху/36670692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Российский опыт электронного голосования // URL: https://sites.google.com/site/anisimovkhv/learning/kripto/lecture/tema15/tema15_4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Слепая электронная подпись и ее применения // URL: http://cryptowiki.net/index.php?title=Слепая_электронная_подпись_и_ее_применения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Совет Европы принимает новую Рекомендацию о стандартах в сфере электронного голосования // Портал Совета Европы URL: https://www.coe.int/ru/web/portal/news-2017/-/asset_publisher/StEVosr24HJ2/content/council-of-europe-adopts-new-recommendation-on-standards-for-e-voting?inheritRedirect=false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Создание и модернизация ГАС «Выборы» // URL: http://www.cnews.ru/reviews/free/gov2007/articles/01_selections.shtml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 xml:space="preserve">Страстотерцев К. Д. К вопросу о направлениях развития электронного голосования в России // Развитие общественных наук российскими студентами. 2017. №5. URL: https://cyberleninka.ru/article/n/k-voprosu-o-napravleniyah-razvitiya-elektronnogo-golosovaniya-v-rossii (дата обращения: 10.04.2018). 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США внедряет блокчейн для голосования на выборах // URL: https://jourtify.com/ssha-vnedrjaet-blokchejn-dlja-golosovanija-na-vyborah/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Телешина Н.Н. Механизмы современной демократии (опыт Владимирской области) // Государственная власть и местное самоуправление. 2016. N 3. С. 13 - 18.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Технологии электронного голосования // URL: https://lique-bez.livejournal.com/42236.html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lastRenderedPageBreak/>
        <w:t>Франция откажется от электронного голосования из-за хакеров // URL: https://www.rbc.ru/politics/06/03/2017/58bda9c09a79473b95e3ceb6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 xml:space="preserve">Цаплин А. Ю. Перспективы дистанционного электронного голосования в России // Изв. Сарат. ун-та Нов. сер. Сер. Социология. Политология. 2016. №3. URL: https://cyberleninka.ru/article/n/perspektivy-distantsionnogo-elektronnogo-golosovaniya-v-rossii (дата обращения: 10.04.2018). 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Цветная эволюция: обзор Colored coins и Zerocoin // URL: https://bits.media/tsvetnaya-evolyutsiya-obzor-colored-coins-i-zerocoin/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Центристы не смогли добиться отмены электронных выборов в Эстонии // URL: https://ru.sputnik-news.ee/news/20170309/5028883/centristy-ne-smogli-dobitsja-otmeny-jelektronnyh-vyborov-jestonii.html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Чеботарев В.Е., Коновалова Е.И. Использование электронных средств голосования при проведении избирательных кампаний: опыт зарубежных стран и России // Юридический мир. 2012. N 8. С. 44 - 47.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Что такое Blockchain (блокчейн)? Технология, платформа, транзакции // URL: https://mining-cryptocurrency.ru/blockchain/ (дата обращения: 09.04.2018).</w:t>
      </w:r>
    </w:p>
    <w:p w:rsidR="007969EB" w:rsidRPr="0085698E" w:rsidRDefault="007969EB" w:rsidP="0085698E">
      <w:pPr>
        <w:pStyle w:val="ab"/>
        <w:numPr>
          <w:ilvl w:val="0"/>
          <w:numId w:val="1"/>
        </w:numPr>
        <w:ind w:left="0" w:firstLine="709"/>
        <w:rPr>
          <w:lang w:val="en-US"/>
        </w:rPr>
      </w:pPr>
      <w:r>
        <w:t>Что</w:t>
      </w:r>
      <w:r w:rsidRPr="0085698E">
        <w:rPr>
          <w:lang w:val="en-US"/>
        </w:rPr>
        <w:t xml:space="preserve"> </w:t>
      </w:r>
      <w:r>
        <w:t>такое</w:t>
      </w:r>
      <w:r w:rsidRPr="0085698E">
        <w:rPr>
          <w:lang w:val="en-US"/>
        </w:rPr>
        <w:t xml:space="preserve"> Proof-of-Work </w:t>
      </w:r>
      <w:r>
        <w:t>и</w:t>
      </w:r>
      <w:r w:rsidRPr="0085698E">
        <w:rPr>
          <w:lang w:val="en-US"/>
        </w:rPr>
        <w:t xml:space="preserve"> Proof-of-Stake? // URL: https://forklog.com/chto-takoe-proof-of-work-i-proof-of-stake/ (</w:t>
      </w:r>
      <w:r>
        <w:t>дата</w:t>
      </w:r>
      <w:r w:rsidRPr="0085698E">
        <w:rPr>
          <w:lang w:val="en-US"/>
        </w:rPr>
        <w:t xml:space="preserve"> </w:t>
      </w:r>
      <w:r>
        <w:t>обращения</w:t>
      </w:r>
      <w:r w:rsidRPr="0085698E">
        <w:rPr>
          <w:lang w:val="en-US"/>
        </w:rPr>
        <w:t>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Чтобы понять блокчейн, нужно понять, что такое хеш // URL: https://bitnovosti.com/2017/10/16/chtoby-ponyat-blokchejn-nuzhno-ponyat-chto-takoe-hesh/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Электронное голосование в разных странах // URL: http://aceproject.org/ace-ru/focus/e-voting/countries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lastRenderedPageBreak/>
        <w:t>Электронное голосование и прямая демократия // URL: https://www.swissinfo.ch/rus/главнаястраница/власть-народа_электронное-голосование-и-прямая-демократия/43928108 (дата обращения: 09.04.2018).</w:t>
      </w:r>
    </w:p>
    <w:p w:rsidR="007969EB" w:rsidRDefault="007969EB" w:rsidP="0085698E">
      <w:pPr>
        <w:pStyle w:val="ab"/>
        <w:numPr>
          <w:ilvl w:val="0"/>
          <w:numId w:val="1"/>
        </w:numPr>
        <w:ind w:left="0" w:firstLine="709"/>
      </w:pPr>
      <w:r>
        <w:t>Элла Памфилова выступила на коллегии Минкомсвязи России // URL: http://cikrf.ru/news/cec/39790/ (дата обращения: 09.04.2018).</w:t>
      </w:r>
    </w:p>
    <w:sectPr w:rsidR="007969EB" w:rsidSect="003E7A66">
      <w:footerReference w:type="default" r:id="rId8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92B" w:rsidRDefault="0019092B" w:rsidP="00747135">
      <w:pPr>
        <w:spacing w:line="240" w:lineRule="auto"/>
      </w:pPr>
      <w:r>
        <w:separator/>
      </w:r>
    </w:p>
  </w:endnote>
  <w:endnote w:type="continuationSeparator" w:id="0">
    <w:p w:rsidR="0019092B" w:rsidRDefault="0019092B" w:rsidP="007471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414460"/>
      <w:docPartObj>
        <w:docPartGallery w:val="Page Numbers (Bottom of Page)"/>
        <w:docPartUnique/>
      </w:docPartObj>
    </w:sdtPr>
    <w:sdtEndPr/>
    <w:sdtContent>
      <w:p w:rsidR="00872F83" w:rsidRDefault="00872F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19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92B" w:rsidRDefault="0019092B" w:rsidP="00747135">
      <w:pPr>
        <w:spacing w:line="240" w:lineRule="auto"/>
      </w:pPr>
      <w:r>
        <w:separator/>
      </w:r>
    </w:p>
  </w:footnote>
  <w:footnote w:type="continuationSeparator" w:id="0">
    <w:p w:rsidR="0019092B" w:rsidRDefault="0019092B" w:rsidP="00747135">
      <w:pPr>
        <w:spacing w:line="240" w:lineRule="auto"/>
      </w:pPr>
      <w:r>
        <w:continuationSeparator/>
      </w:r>
    </w:p>
  </w:footnote>
  <w:footnote w:id="1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633475" w:rsidRPr="00472227">
        <w:rPr>
          <w:sz w:val="24"/>
          <w:szCs w:val="24"/>
        </w:rPr>
        <w:t>См.: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// СПС «КонсультантПлюс».</w:t>
      </w:r>
    </w:p>
  </w:footnote>
  <w:footnote w:id="2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FB77BD" w:rsidRPr="00472227">
        <w:rPr>
          <w:sz w:val="24"/>
          <w:szCs w:val="24"/>
        </w:rPr>
        <w:t>См.: Послание Президента Федеральному Собранию // Портал Президента России URL: http://kremlin.ru/events/president/news/56957 (дата обращения: 09.04.2018).</w:t>
      </w:r>
    </w:p>
  </w:footnote>
  <w:footnote w:id="3">
    <w:p w:rsidR="00633475" w:rsidRPr="00472227" w:rsidRDefault="00633475" w:rsidP="00472227">
      <w:pPr>
        <w:pStyle w:val="a3"/>
        <w:spacing w:after="0"/>
        <w:jc w:val="both"/>
        <w:rPr>
          <w:sz w:val="24"/>
          <w:szCs w:val="24"/>
          <w:vertAlign w:val="superscript"/>
          <w:lang w:val="en-US"/>
        </w:rPr>
      </w:pPr>
      <w:r w:rsidRPr="00472227">
        <w:rPr>
          <w:sz w:val="24"/>
          <w:szCs w:val="24"/>
          <w:vertAlign w:val="superscript"/>
        </w:rPr>
        <w:footnoteRef/>
      </w:r>
      <w:r w:rsidRPr="00472227">
        <w:rPr>
          <w:sz w:val="24"/>
          <w:szCs w:val="24"/>
          <w:lang w:val="en-US"/>
        </w:rPr>
        <w:t xml:space="preserve"> </w:t>
      </w:r>
      <w:r w:rsidRPr="00472227">
        <w:rPr>
          <w:sz w:val="24"/>
          <w:szCs w:val="24"/>
        </w:rPr>
        <w:t>См</w:t>
      </w:r>
      <w:r w:rsidRPr="00472227">
        <w:rPr>
          <w:sz w:val="24"/>
          <w:szCs w:val="24"/>
          <w:lang w:val="en-US"/>
        </w:rPr>
        <w:t xml:space="preserve">.: </w:t>
      </w:r>
      <w:r w:rsidRPr="00472227">
        <w:rPr>
          <w:sz w:val="24"/>
          <w:szCs w:val="24"/>
        </w:rPr>
        <w:t>Там</w:t>
      </w:r>
      <w:r w:rsidRPr="00472227">
        <w:rPr>
          <w:sz w:val="24"/>
          <w:szCs w:val="24"/>
          <w:lang w:val="en-US"/>
        </w:rPr>
        <w:t xml:space="preserve"> </w:t>
      </w:r>
      <w:r w:rsidRPr="00472227">
        <w:rPr>
          <w:sz w:val="24"/>
          <w:szCs w:val="24"/>
        </w:rPr>
        <w:t>же</w:t>
      </w:r>
      <w:r w:rsidRPr="00472227">
        <w:rPr>
          <w:sz w:val="24"/>
          <w:szCs w:val="24"/>
          <w:lang w:val="en-US"/>
        </w:rPr>
        <w:t>.</w:t>
      </w:r>
    </w:p>
  </w:footnote>
  <w:footnote w:id="4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  <w:lang w:val="en-US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  <w:lang w:val="en-US"/>
        </w:rPr>
        <w:t xml:space="preserve"> </w:t>
      </w:r>
      <w:r w:rsidR="00687446">
        <w:rPr>
          <w:sz w:val="24"/>
          <w:szCs w:val="24"/>
        </w:rPr>
        <w:t>См</w:t>
      </w:r>
      <w:r w:rsidR="00687446" w:rsidRPr="00687446">
        <w:rPr>
          <w:sz w:val="24"/>
          <w:szCs w:val="24"/>
          <w:lang w:val="en-US"/>
        </w:rPr>
        <w:t xml:space="preserve">.: </w:t>
      </w:r>
      <w:r w:rsidR="005D52D6" w:rsidRPr="00472227">
        <w:rPr>
          <w:sz w:val="24"/>
          <w:szCs w:val="24"/>
          <w:lang w:val="en-US"/>
        </w:rPr>
        <w:t>Patrick McCorry, Siamak F. Shahandashti, Feng Hao. A Smart Contract for Boardroom Voting with Maximum Voter Privacy // Financial Cryptography and Data Security. 2017.</w:t>
      </w:r>
    </w:p>
  </w:footnote>
  <w:footnote w:id="5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  <w:lang w:val="en-US"/>
        </w:rPr>
        <w:t xml:space="preserve"> </w:t>
      </w:r>
      <w:r w:rsidR="00687446">
        <w:rPr>
          <w:sz w:val="24"/>
          <w:szCs w:val="24"/>
        </w:rPr>
        <w:t>См</w:t>
      </w:r>
      <w:r w:rsidR="00687446" w:rsidRPr="00687446">
        <w:rPr>
          <w:sz w:val="24"/>
          <w:szCs w:val="24"/>
          <w:lang w:val="en-US"/>
        </w:rPr>
        <w:t xml:space="preserve">.: </w:t>
      </w:r>
      <w:r w:rsidR="005D52D6" w:rsidRPr="00472227">
        <w:rPr>
          <w:sz w:val="24"/>
          <w:szCs w:val="24"/>
          <w:lang w:val="en-US"/>
        </w:rPr>
        <w:t>Andrew Barnes, Christopher Brake, Thomas Perry. Digital Voting with the use of Blockchain Technology // The Economist. - https://www.economist.com/sites/default/files/plymouth.pdf.</w:t>
      </w:r>
    </w:p>
  </w:footnote>
  <w:footnote w:id="6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  <w:lang w:val="en-US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  <w:lang w:val="en-US"/>
        </w:rPr>
        <w:t xml:space="preserve"> </w:t>
      </w:r>
      <w:r w:rsidR="00687446">
        <w:rPr>
          <w:sz w:val="24"/>
          <w:szCs w:val="24"/>
        </w:rPr>
        <w:t>См</w:t>
      </w:r>
      <w:r w:rsidR="00687446" w:rsidRPr="00687446">
        <w:rPr>
          <w:sz w:val="24"/>
          <w:szCs w:val="24"/>
          <w:lang w:val="en-US"/>
        </w:rPr>
        <w:t xml:space="preserve">.: </w:t>
      </w:r>
      <w:r w:rsidR="005D52D6" w:rsidRPr="00472227">
        <w:rPr>
          <w:sz w:val="24"/>
          <w:szCs w:val="24"/>
          <w:lang w:val="en-US"/>
        </w:rPr>
        <w:t>An E-voting Protocol Based on Blockchain An E-voting Protocol Based on Blockchain // Cryptology ePrint Archive. 2017. https://eprint.iacr.org/2017/1043.pdf.</w:t>
      </w:r>
    </w:p>
  </w:footnote>
  <w:footnote w:id="7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См.: Зворыкина Е. В. Эволюция института выборов в России и зарубежных странах в условиях развития научно-технического прогресса // Юриспруденция 2.0: новый взгляд на право: материалы межвузовской научно-практической конференции с международным участием. Москва, РУДН, 8 декабря 2017 г. - Москва: РУДН, 2017. С. 79-82.</w:t>
      </w:r>
    </w:p>
  </w:footnote>
  <w:footnote w:id="8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EF0893">
        <w:rPr>
          <w:sz w:val="24"/>
          <w:szCs w:val="24"/>
        </w:rPr>
        <w:t xml:space="preserve">См.: </w:t>
      </w:r>
      <w:r w:rsidR="005D52D6" w:rsidRPr="00472227">
        <w:rPr>
          <w:sz w:val="24"/>
          <w:szCs w:val="24"/>
        </w:rPr>
        <w:t xml:space="preserve">Телешина Н.Н. Механизмы современной демократии (опыт Владимирской области) // Государственная власть и местное самоуправление. 2016. N 3. С. 13 </w:t>
      </w:r>
      <w:r w:rsidR="00EF0893">
        <w:rPr>
          <w:sz w:val="24"/>
          <w:szCs w:val="24"/>
        </w:rPr>
        <w:t>–</w:t>
      </w:r>
      <w:r w:rsidR="005D52D6" w:rsidRPr="00472227">
        <w:rPr>
          <w:sz w:val="24"/>
          <w:szCs w:val="24"/>
        </w:rPr>
        <w:t xml:space="preserve"> </w:t>
      </w:r>
      <w:r w:rsidR="00EF0893">
        <w:rPr>
          <w:sz w:val="24"/>
          <w:szCs w:val="24"/>
        </w:rPr>
        <w:t>14.</w:t>
      </w:r>
    </w:p>
  </w:footnote>
  <w:footnote w:id="9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Кёрстинг Н. Электронное голосование и демократия в Европе // Полити</w:t>
      </w:r>
      <w:r w:rsidR="00EF0893">
        <w:rPr>
          <w:sz w:val="24"/>
          <w:szCs w:val="24"/>
        </w:rPr>
        <w:t>ческая наука. 2007. № 4. С. 123.</w:t>
      </w:r>
    </w:p>
  </w:footnote>
  <w:footnote w:id="10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EF0893">
        <w:rPr>
          <w:sz w:val="24"/>
          <w:szCs w:val="24"/>
        </w:rPr>
        <w:t xml:space="preserve">См.: </w:t>
      </w:r>
      <w:r w:rsidR="005D52D6" w:rsidRPr="00472227">
        <w:rPr>
          <w:sz w:val="24"/>
          <w:szCs w:val="24"/>
        </w:rPr>
        <w:t>Горностаева Е. О. Зарубежный опыт электронного голосования на  выборах // Конституционное и муниципальное п</w:t>
      </w:r>
      <w:r w:rsidR="00EF0893">
        <w:rPr>
          <w:sz w:val="24"/>
          <w:szCs w:val="24"/>
        </w:rPr>
        <w:t>раво. 2008. № 21. С. 39.</w:t>
      </w:r>
    </w:p>
  </w:footnote>
  <w:footnote w:id="11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5D52D6" w:rsidRPr="00472227">
        <w:rPr>
          <w:sz w:val="24"/>
          <w:szCs w:val="24"/>
        </w:rPr>
        <w:t>Овчинников В.А., Антонов Я.В. Правовые основы конституционности электронного голосования в системе электронной демократии // Российская юстиция. 2014. N 6. С. 5</w:t>
      </w:r>
      <w:r w:rsidR="00EF0893">
        <w:rPr>
          <w:sz w:val="24"/>
          <w:szCs w:val="24"/>
        </w:rPr>
        <w:t>1.</w:t>
      </w:r>
    </w:p>
  </w:footnote>
  <w:footnote w:id="12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EF0893">
        <w:rPr>
          <w:sz w:val="24"/>
          <w:szCs w:val="24"/>
        </w:rPr>
        <w:t xml:space="preserve">См.: </w:t>
      </w:r>
      <w:r w:rsidR="00FB77BD" w:rsidRPr="00472227">
        <w:rPr>
          <w:sz w:val="24"/>
          <w:szCs w:val="24"/>
        </w:rPr>
        <w:t>Совет Европы принимает новую Рекомендацию о стандартах в сфере электронного голосования // Портал Совета Европы URL: https://www.coe.int/ru/web/portal/news-2017/-/asset_publisher/StEVosr24HJ2/content/council-of-europe-adopts-new-recommendation-on-standards-for-e-voting?inheritRedirect=false (дата обращения: 09.04.2018).</w:t>
      </w:r>
    </w:p>
  </w:footnote>
  <w:footnote w:id="13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  <w:lang w:val="en-US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  <w:lang w:val="en-US"/>
        </w:rPr>
        <w:t xml:space="preserve"> </w:t>
      </w:r>
      <w:r w:rsidR="00FB77BD" w:rsidRPr="00472227">
        <w:rPr>
          <w:sz w:val="24"/>
          <w:szCs w:val="24"/>
        </w:rPr>
        <w:t>См</w:t>
      </w:r>
      <w:r w:rsidR="00FB77BD" w:rsidRPr="00472227">
        <w:rPr>
          <w:sz w:val="24"/>
          <w:szCs w:val="24"/>
          <w:lang w:val="en-US"/>
        </w:rPr>
        <w:t>.: Recommendation CM/Rec (2017)5 of the Committee of Ministers to member States on standards for e-voting (Adopted by the Committee of Ministers on 14 June 2017 at the 1289th meeting of the Ministers' Deputies) // URL: https://search.coe.int/cm/Pages/result_details.aspx?ObjectId=0900001680726f6f (</w:t>
      </w:r>
      <w:r w:rsidR="00FB77BD" w:rsidRPr="00472227">
        <w:rPr>
          <w:sz w:val="24"/>
          <w:szCs w:val="24"/>
        </w:rPr>
        <w:t>дата</w:t>
      </w:r>
      <w:r w:rsidR="00FB77BD" w:rsidRPr="00472227">
        <w:rPr>
          <w:sz w:val="24"/>
          <w:szCs w:val="24"/>
          <w:lang w:val="en-US"/>
        </w:rPr>
        <w:t xml:space="preserve"> </w:t>
      </w:r>
      <w:r w:rsidR="00FB77BD" w:rsidRPr="00472227">
        <w:rPr>
          <w:sz w:val="24"/>
          <w:szCs w:val="24"/>
        </w:rPr>
        <w:t>обращения</w:t>
      </w:r>
      <w:r w:rsidR="00FB77BD" w:rsidRPr="00472227">
        <w:rPr>
          <w:sz w:val="24"/>
          <w:szCs w:val="24"/>
          <w:lang w:val="en-US"/>
        </w:rPr>
        <w:t>: 09.04.2018).</w:t>
      </w:r>
    </w:p>
  </w:footnote>
  <w:footnote w:id="14">
    <w:p w:rsidR="00FB77BD" w:rsidRPr="00472227" w:rsidRDefault="00FB77BD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EF0893">
        <w:rPr>
          <w:sz w:val="24"/>
          <w:szCs w:val="24"/>
        </w:rPr>
        <w:t xml:space="preserve">См.: </w:t>
      </w:r>
      <w:r w:rsidRPr="00472227">
        <w:rPr>
          <w:sz w:val="24"/>
          <w:szCs w:val="24"/>
        </w:rPr>
        <w:t>Там же.</w:t>
      </w:r>
    </w:p>
  </w:footnote>
  <w:footnote w:id="15">
    <w:p w:rsidR="00872F83" w:rsidRPr="00EF0893" w:rsidRDefault="00872F83" w:rsidP="00472227">
      <w:pPr>
        <w:pStyle w:val="a3"/>
        <w:spacing w:after="0"/>
        <w:jc w:val="both"/>
        <w:rPr>
          <w:sz w:val="24"/>
          <w:szCs w:val="24"/>
          <w:lang w:val="en-US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EF0893">
        <w:rPr>
          <w:sz w:val="24"/>
          <w:szCs w:val="24"/>
        </w:rPr>
        <w:t xml:space="preserve">См.: </w:t>
      </w:r>
      <w:r w:rsidR="005D52D6" w:rsidRPr="00472227">
        <w:rPr>
          <w:sz w:val="24"/>
          <w:szCs w:val="24"/>
        </w:rPr>
        <w:t xml:space="preserve">Овчинников В.А., Антонов Я.В. </w:t>
      </w:r>
      <w:r w:rsidR="00EF0893">
        <w:rPr>
          <w:sz w:val="24"/>
          <w:szCs w:val="24"/>
        </w:rPr>
        <w:t>Указ. соч.</w:t>
      </w:r>
      <w:r w:rsidR="005D52D6" w:rsidRPr="00472227">
        <w:rPr>
          <w:sz w:val="24"/>
          <w:szCs w:val="24"/>
        </w:rPr>
        <w:t xml:space="preserve"> // Росси</w:t>
      </w:r>
      <w:r w:rsidR="00EF0893">
        <w:rPr>
          <w:sz w:val="24"/>
          <w:szCs w:val="24"/>
        </w:rPr>
        <w:t>йская юстиция. 2014. N 6. С</w:t>
      </w:r>
      <w:r w:rsidR="00EF0893" w:rsidRPr="00EF0893">
        <w:rPr>
          <w:sz w:val="24"/>
          <w:szCs w:val="24"/>
          <w:lang w:val="en-US"/>
        </w:rPr>
        <w:t>. 51.</w:t>
      </w:r>
    </w:p>
  </w:footnote>
  <w:footnote w:id="16">
    <w:p w:rsidR="00872F83" w:rsidRPr="00EF0893" w:rsidRDefault="00872F83" w:rsidP="00472227">
      <w:pPr>
        <w:pStyle w:val="a3"/>
        <w:spacing w:after="0"/>
        <w:jc w:val="both"/>
        <w:rPr>
          <w:sz w:val="24"/>
          <w:szCs w:val="24"/>
          <w:lang w:val="en-US"/>
        </w:rPr>
      </w:pPr>
      <w:r w:rsidRPr="00472227">
        <w:rPr>
          <w:rStyle w:val="a5"/>
          <w:sz w:val="24"/>
          <w:szCs w:val="24"/>
        </w:rPr>
        <w:footnoteRef/>
      </w:r>
      <w:r w:rsidRPr="00EF0893">
        <w:rPr>
          <w:sz w:val="24"/>
          <w:szCs w:val="24"/>
          <w:lang w:val="en-US"/>
        </w:rPr>
        <w:t xml:space="preserve"> </w:t>
      </w:r>
      <w:r w:rsidR="00EF0893">
        <w:rPr>
          <w:sz w:val="24"/>
          <w:szCs w:val="24"/>
        </w:rPr>
        <w:t>См</w:t>
      </w:r>
      <w:r w:rsidR="00EF0893" w:rsidRPr="00EF0893">
        <w:rPr>
          <w:sz w:val="24"/>
          <w:szCs w:val="24"/>
          <w:lang w:val="en-US"/>
        </w:rPr>
        <w:t xml:space="preserve">.: </w:t>
      </w:r>
      <w:r w:rsidR="00EF0893">
        <w:rPr>
          <w:sz w:val="24"/>
          <w:szCs w:val="24"/>
        </w:rPr>
        <w:t>Там</w:t>
      </w:r>
      <w:r w:rsidR="00EF0893" w:rsidRPr="00EF0893">
        <w:rPr>
          <w:sz w:val="24"/>
          <w:szCs w:val="24"/>
          <w:lang w:val="en-US"/>
        </w:rPr>
        <w:t xml:space="preserve"> </w:t>
      </w:r>
      <w:r w:rsidR="00EF0893">
        <w:rPr>
          <w:sz w:val="24"/>
          <w:szCs w:val="24"/>
        </w:rPr>
        <w:t>же</w:t>
      </w:r>
      <w:r w:rsidR="00EF0893" w:rsidRPr="00EF0893">
        <w:rPr>
          <w:sz w:val="24"/>
          <w:szCs w:val="24"/>
          <w:lang w:val="en-US"/>
        </w:rPr>
        <w:t xml:space="preserve">. </w:t>
      </w:r>
      <w:r w:rsidR="00EF0893">
        <w:rPr>
          <w:sz w:val="24"/>
          <w:szCs w:val="24"/>
        </w:rPr>
        <w:t>С</w:t>
      </w:r>
      <w:r w:rsidR="00EF0893" w:rsidRPr="00EF0893">
        <w:rPr>
          <w:sz w:val="24"/>
          <w:szCs w:val="24"/>
          <w:lang w:val="en-US"/>
        </w:rPr>
        <w:t>. 53.</w:t>
      </w:r>
    </w:p>
  </w:footnote>
  <w:footnote w:id="17">
    <w:p w:rsidR="00FB77BD" w:rsidRPr="00472227" w:rsidRDefault="00FB77BD" w:rsidP="00472227">
      <w:pPr>
        <w:pStyle w:val="a3"/>
        <w:spacing w:after="0"/>
        <w:jc w:val="both"/>
        <w:rPr>
          <w:sz w:val="24"/>
          <w:szCs w:val="24"/>
          <w:lang w:val="en-US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  <w:lang w:val="en-US"/>
        </w:rPr>
        <w:t xml:space="preserve"> </w:t>
      </w:r>
      <w:r w:rsidR="00EF0893">
        <w:rPr>
          <w:sz w:val="24"/>
          <w:szCs w:val="24"/>
        </w:rPr>
        <w:t>См</w:t>
      </w:r>
      <w:r w:rsidR="00EF0893" w:rsidRPr="00EF0893">
        <w:rPr>
          <w:sz w:val="24"/>
          <w:szCs w:val="24"/>
          <w:lang w:val="en-US"/>
        </w:rPr>
        <w:t xml:space="preserve">.: </w:t>
      </w:r>
      <w:r w:rsidRPr="00472227">
        <w:rPr>
          <w:sz w:val="24"/>
          <w:szCs w:val="24"/>
          <w:lang w:val="en-US"/>
        </w:rPr>
        <w:t>Recommendation CM/Rec(2017)5 of the Committee of Ministers to member States on standards for e-voting (Adopted by the Committee of Ministers on 14 June 2017 at the 1289th meeting of the Ministers' Deputies) // URL: https://search.coe.int/cm/Pages/result_details.aspx?ObjectId=0900001680726f6f (</w:t>
      </w:r>
      <w:r w:rsidRPr="00472227">
        <w:rPr>
          <w:sz w:val="24"/>
          <w:szCs w:val="24"/>
        </w:rPr>
        <w:t>дата</w:t>
      </w:r>
      <w:r w:rsidRPr="00472227">
        <w:rPr>
          <w:sz w:val="24"/>
          <w:szCs w:val="24"/>
          <w:lang w:val="en-US"/>
        </w:rPr>
        <w:t xml:space="preserve"> </w:t>
      </w:r>
      <w:r w:rsidRPr="00472227">
        <w:rPr>
          <w:sz w:val="24"/>
          <w:szCs w:val="24"/>
        </w:rPr>
        <w:t>обращения</w:t>
      </w:r>
      <w:r w:rsidRPr="00472227">
        <w:rPr>
          <w:sz w:val="24"/>
          <w:szCs w:val="24"/>
          <w:lang w:val="en-US"/>
        </w:rPr>
        <w:t>: 09.04.2018).</w:t>
      </w:r>
    </w:p>
  </w:footnote>
  <w:footnote w:id="18">
    <w:p w:rsidR="00FB77BD" w:rsidRPr="00472227" w:rsidRDefault="00FB77BD" w:rsidP="00472227">
      <w:pPr>
        <w:pStyle w:val="a3"/>
        <w:spacing w:after="0"/>
        <w:jc w:val="both"/>
        <w:rPr>
          <w:sz w:val="24"/>
          <w:szCs w:val="24"/>
          <w:lang w:val="en-US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  <w:lang w:val="en-US"/>
        </w:rPr>
        <w:t xml:space="preserve"> </w:t>
      </w:r>
      <w:r w:rsidR="00EF0893" w:rsidRPr="00EF0893">
        <w:rPr>
          <w:sz w:val="24"/>
          <w:szCs w:val="24"/>
          <w:lang w:val="en-US"/>
        </w:rPr>
        <w:t>См.: Recommendation CM/Rec(2017)5 of the Committee of Ministers to member States on standards for e-voting (Adopted by the Committee of Ministers on 14 June 2017 at the 1289th meeting of the Ministers' Deputies) // URL: https://search.coe.int/cm/Pages/result_details.aspx?ObjectId=0900001680726f6f (дата обращения: 09.04.2018).</w:t>
      </w:r>
    </w:p>
  </w:footnote>
  <w:footnote w:id="19">
    <w:p w:rsidR="00FB77BD" w:rsidRPr="00EF0893" w:rsidRDefault="00FB77BD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EF0893">
        <w:rPr>
          <w:sz w:val="24"/>
          <w:szCs w:val="24"/>
        </w:rPr>
        <w:t xml:space="preserve"> </w:t>
      </w:r>
      <w:r w:rsidR="00EF0893">
        <w:rPr>
          <w:sz w:val="24"/>
          <w:szCs w:val="24"/>
        </w:rPr>
        <w:t>См.: Там же.</w:t>
      </w:r>
    </w:p>
  </w:footnote>
  <w:footnote w:id="20">
    <w:p w:rsidR="00872F83" w:rsidRPr="00EF0893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EF0893">
        <w:rPr>
          <w:sz w:val="24"/>
          <w:szCs w:val="24"/>
        </w:rPr>
        <w:t xml:space="preserve"> </w:t>
      </w:r>
      <w:r w:rsidR="00EF0893">
        <w:rPr>
          <w:sz w:val="24"/>
          <w:szCs w:val="24"/>
        </w:rPr>
        <w:t>См.: Т</w:t>
      </w:r>
      <w:r w:rsidR="005D52D6" w:rsidRPr="00472227">
        <w:rPr>
          <w:sz w:val="24"/>
          <w:szCs w:val="24"/>
        </w:rPr>
        <w:t>ам</w:t>
      </w:r>
      <w:r w:rsidR="005D52D6" w:rsidRPr="00EF0893">
        <w:rPr>
          <w:sz w:val="24"/>
          <w:szCs w:val="24"/>
        </w:rPr>
        <w:t xml:space="preserve"> </w:t>
      </w:r>
      <w:r w:rsidR="005D52D6" w:rsidRPr="00472227">
        <w:rPr>
          <w:sz w:val="24"/>
          <w:szCs w:val="24"/>
        </w:rPr>
        <w:t>же</w:t>
      </w:r>
      <w:r w:rsidR="005D52D6" w:rsidRPr="00EF0893">
        <w:rPr>
          <w:sz w:val="24"/>
          <w:szCs w:val="24"/>
        </w:rPr>
        <w:t>.</w:t>
      </w:r>
    </w:p>
  </w:footnote>
  <w:footnote w:id="21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EF0893">
        <w:rPr>
          <w:sz w:val="24"/>
          <w:szCs w:val="24"/>
        </w:rPr>
        <w:t xml:space="preserve"> </w:t>
      </w:r>
      <w:r w:rsidR="00271B9D">
        <w:rPr>
          <w:sz w:val="24"/>
          <w:szCs w:val="24"/>
        </w:rPr>
        <w:t xml:space="preserve">См.: </w:t>
      </w:r>
      <w:r w:rsidR="005D52D6" w:rsidRPr="00472227">
        <w:rPr>
          <w:sz w:val="24"/>
          <w:szCs w:val="24"/>
        </w:rPr>
        <w:t>Чеботарев</w:t>
      </w:r>
      <w:r w:rsidR="005D52D6" w:rsidRPr="00EF0893">
        <w:rPr>
          <w:sz w:val="24"/>
          <w:szCs w:val="24"/>
        </w:rPr>
        <w:t xml:space="preserve"> </w:t>
      </w:r>
      <w:r w:rsidR="005D52D6" w:rsidRPr="00472227">
        <w:rPr>
          <w:sz w:val="24"/>
          <w:szCs w:val="24"/>
        </w:rPr>
        <w:t>В</w:t>
      </w:r>
      <w:r w:rsidR="005D52D6" w:rsidRPr="00EF0893">
        <w:rPr>
          <w:sz w:val="24"/>
          <w:szCs w:val="24"/>
        </w:rPr>
        <w:t>.</w:t>
      </w:r>
      <w:r w:rsidR="005D52D6" w:rsidRPr="00472227">
        <w:rPr>
          <w:sz w:val="24"/>
          <w:szCs w:val="24"/>
        </w:rPr>
        <w:t>Е</w:t>
      </w:r>
      <w:r w:rsidR="005D52D6" w:rsidRPr="00EF0893">
        <w:rPr>
          <w:sz w:val="24"/>
          <w:szCs w:val="24"/>
        </w:rPr>
        <w:t xml:space="preserve">., </w:t>
      </w:r>
      <w:r w:rsidR="005D52D6" w:rsidRPr="00472227">
        <w:rPr>
          <w:sz w:val="24"/>
          <w:szCs w:val="24"/>
        </w:rPr>
        <w:t>Коновалова</w:t>
      </w:r>
      <w:r w:rsidR="005D52D6" w:rsidRPr="00EF0893">
        <w:rPr>
          <w:sz w:val="24"/>
          <w:szCs w:val="24"/>
        </w:rPr>
        <w:t xml:space="preserve"> </w:t>
      </w:r>
      <w:r w:rsidR="005D52D6" w:rsidRPr="00472227">
        <w:rPr>
          <w:sz w:val="24"/>
          <w:szCs w:val="24"/>
        </w:rPr>
        <w:t>Е</w:t>
      </w:r>
      <w:r w:rsidR="005D52D6" w:rsidRPr="00EF0893">
        <w:rPr>
          <w:sz w:val="24"/>
          <w:szCs w:val="24"/>
        </w:rPr>
        <w:t>.</w:t>
      </w:r>
      <w:r w:rsidR="005D52D6" w:rsidRPr="00472227">
        <w:rPr>
          <w:sz w:val="24"/>
          <w:szCs w:val="24"/>
        </w:rPr>
        <w:t>И</w:t>
      </w:r>
      <w:r w:rsidR="005D52D6" w:rsidRPr="00EF0893">
        <w:rPr>
          <w:sz w:val="24"/>
          <w:szCs w:val="24"/>
        </w:rPr>
        <w:t xml:space="preserve">. </w:t>
      </w:r>
      <w:r w:rsidR="005D52D6" w:rsidRPr="00472227">
        <w:rPr>
          <w:sz w:val="24"/>
          <w:szCs w:val="24"/>
        </w:rPr>
        <w:t>Использование</w:t>
      </w:r>
      <w:r w:rsidR="005D52D6" w:rsidRPr="00EF0893">
        <w:rPr>
          <w:sz w:val="24"/>
          <w:szCs w:val="24"/>
        </w:rPr>
        <w:t xml:space="preserve"> </w:t>
      </w:r>
      <w:r w:rsidR="005D52D6" w:rsidRPr="00472227">
        <w:rPr>
          <w:sz w:val="24"/>
          <w:szCs w:val="24"/>
        </w:rPr>
        <w:t>электронных</w:t>
      </w:r>
      <w:r w:rsidR="005D52D6" w:rsidRPr="00EF0893">
        <w:rPr>
          <w:sz w:val="24"/>
          <w:szCs w:val="24"/>
        </w:rPr>
        <w:t xml:space="preserve"> </w:t>
      </w:r>
      <w:r w:rsidR="005D52D6" w:rsidRPr="00472227">
        <w:rPr>
          <w:sz w:val="24"/>
          <w:szCs w:val="24"/>
        </w:rPr>
        <w:t>средств</w:t>
      </w:r>
      <w:r w:rsidR="005D52D6" w:rsidRPr="00EF0893">
        <w:rPr>
          <w:sz w:val="24"/>
          <w:szCs w:val="24"/>
        </w:rPr>
        <w:t xml:space="preserve"> </w:t>
      </w:r>
      <w:r w:rsidR="005D52D6" w:rsidRPr="00472227">
        <w:rPr>
          <w:sz w:val="24"/>
          <w:szCs w:val="24"/>
        </w:rPr>
        <w:t>голосования</w:t>
      </w:r>
      <w:r w:rsidR="005D52D6" w:rsidRPr="00EF0893">
        <w:rPr>
          <w:sz w:val="24"/>
          <w:szCs w:val="24"/>
        </w:rPr>
        <w:t xml:space="preserve"> </w:t>
      </w:r>
      <w:r w:rsidR="005D52D6" w:rsidRPr="00472227">
        <w:rPr>
          <w:sz w:val="24"/>
          <w:szCs w:val="24"/>
        </w:rPr>
        <w:t>при</w:t>
      </w:r>
      <w:r w:rsidR="005D52D6" w:rsidRPr="00EF0893">
        <w:rPr>
          <w:sz w:val="24"/>
          <w:szCs w:val="24"/>
        </w:rPr>
        <w:t xml:space="preserve"> </w:t>
      </w:r>
      <w:r w:rsidR="005D52D6" w:rsidRPr="00472227">
        <w:rPr>
          <w:sz w:val="24"/>
          <w:szCs w:val="24"/>
        </w:rPr>
        <w:t>проведении</w:t>
      </w:r>
      <w:r w:rsidR="005D52D6" w:rsidRPr="00EF0893">
        <w:rPr>
          <w:sz w:val="24"/>
          <w:szCs w:val="24"/>
        </w:rPr>
        <w:t xml:space="preserve"> </w:t>
      </w:r>
      <w:r w:rsidR="005D52D6" w:rsidRPr="00472227">
        <w:rPr>
          <w:sz w:val="24"/>
          <w:szCs w:val="24"/>
        </w:rPr>
        <w:t>избирательных кампаний: опыт зарубежных стран и России // Юридический мир. 2012. N 8. С. 4</w:t>
      </w:r>
      <w:r w:rsidR="00271B9D">
        <w:rPr>
          <w:sz w:val="24"/>
          <w:szCs w:val="24"/>
        </w:rPr>
        <w:t>5.</w:t>
      </w:r>
    </w:p>
  </w:footnote>
  <w:footnote w:id="22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E06909">
        <w:rPr>
          <w:sz w:val="24"/>
          <w:szCs w:val="24"/>
        </w:rPr>
        <w:t xml:space="preserve">См.: </w:t>
      </w:r>
      <w:r w:rsidRPr="00472227">
        <w:rPr>
          <w:sz w:val="24"/>
          <w:szCs w:val="24"/>
        </w:rPr>
        <w:t>Цаплин А. Ю. Перспективы дистанционного электронного голосования в России // Изв. Сарат. ун-та Нов. сер. Сер. Социология. Политология. 2016. №3. URL: https://cyberleninka.ru/article/n/perspektivy-distantsionnogo-elektronnogo-golosovaniya-v-rossii</w:t>
      </w:r>
      <w:r w:rsidR="00345C38" w:rsidRPr="00472227">
        <w:rPr>
          <w:sz w:val="24"/>
          <w:szCs w:val="24"/>
        </w:rPr>
        <w:t xml:space="preserve"> (дата обращения: 10.04.2018). </w:t>
      </w:r>
    </w:p>
  </w:footnote>
  <w:footnote w:id="23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E06909">
        <w:rPr>
          <w:sz w:val="24"/>
          <w:szCs w:val="24"/>
        </w:rPr>
        <w:t xml:space="preserve">См.: </w:t>
      </w:r>
      <w:r w:rsidR="00FB77BD" w:rsidRPr="00472227">
        <w:rPr>
          <w:sz w:val="24"/>
          <w:szCs w:val="24"/>
        </w:rPr>
        <w:t>Выборы в США: электронные технологии сбора голосов // URL: http://www.naslednick.ru/articles/history/history_2538.html (дата обращения: 09.04.2018).</w:t>
      </w:r>
    </w:p>
  </w:footnote>
  <w:footnote w:id="24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E06909">
        <w:rPr>
          <w:vertAlign w:val="superscript"/>
        </w:rPr>
        <w:footnoteRef/>
      </w:r>
      <w:r w:rsidRPr="00472227">
        <w:rPr>
          <w:sz w:val="24"/>
          <w:szCs w:val="24"/>
        </w:rPr>
        <w:t xml:space="preserve"> </w:t>
      </w:r>
      <w:r w:rsidR="00E06909">
        <w:rPr>
          <w:sz w:val="24"/>
          <w:szCs w:val="24"/>
        </w:rPr>
        <w:t xml:space="preserve">См.: </w:t>
      </w:r>
      <w:r w:rsidR="005D52D6" w:rsidRPr="00472227">
        <w:rPr>
          <w:sz w:val="24"/>
          <w:szCs w:val="24"/>
        </w:rPr>
        <w:t>Там же.</w:t>
      </w:r>
    </w:p>
  </w:footnote>
  <w:footnote w:id="25">
    <w:p w:rsidR="002F3182" w:rsidRPr="00472227" w:rsidRDefault="002F3182" w:rsidP="00E06909">
      <w:pPr>
        <w:pStyle w:val="a3"/>
        <w:spacing w:after="0"/>
        <w:jc w:val="both"/>
        <w:rPr>
          <w:sz w:val="24"/>
          <w:szCs w:val="24"/>
        </w:rPr>
      </w:pPr>
      <w:r w:rsidRPr="00E06909">
        <w:rPr>
          <w:vertAlign w:val="superscript"/>
        </w:rPr>
        <w:footnoteRef/>
      </w:r>
      <w:r w:rsidRPr="00472227">
        <w:rPr>
          <w:sz w:val="24"/>
          <w:szCs w:val="24"/>
        </w:rPr>
        <w:t xml:space="preserve"> </w:t>
      </w:r>
      <w:r w:rsidR="00E06909">
        <w:rPr>
          <w:sz w:val="24"/>
          <w:szCs w:val="24"/>
        </w:rPr>
        <w:t>См.: Там же.</w:t>
      </w:r>
    </w:p>
  </w:footnote>
  <w:footnote w:id="26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E06909">
        <w:rPr>
          <w:sz w:val="24"/>
          <w:szCs w:val="24"/>
        </w:rPr>
        <w:t xml:space="preserve">См.: </w:t>
      </w:r>
      <w:r w:rsidR="00FB77BD" w:rsidRPr="00472227">
        <w:rPr>
          <w:sz w:val="24"/>
          <w:szCs w:val="24"/>
        </w:rPr>
        <w:t>«Она неуклюжая»: бардак в избирательной системе США защищает выборы от кибератаки // URL: https://tjournal.ru/34271-ona-neuklyuzhaya-bardak-v-izbiratelnoy-sisteme-ssha-zashchishchaet-vybory-ot-kiberataki (дата обращения: 09.04.2018).</w:t>
      </w:r>
    </w:p>
  </w:footnote>
  <w:footnote w:id="27">
    <w:p w:rsidR="006E49A5" w:rsidRPr="006E49A5" w:rsidRDefault="006E49A5" w:rsidP="006E49A5">
      <w:pPr>
        <w:pStyle w:val="a3"/>
        <w:spacing w:after="0"/>
        <w:jc w:val="both"/>
        <w:rPr>
          <w:sz w:val="24"/>
          <w:szCs w:val="24"/>
        </w:rPr>
      </w:pPr>
      <w:r w:rsidRPr="006E49A5">
        <w:rPr>
          <w:sz w:val="24"/>
          <w:szCs w:val="24"/>
          <w:vertAlign w:val="superscript"/>
        </w:rPr>
        <w:footnoteRef/>
      </w:r>
      <w:r w:rsidRPr="006E49A5">
        <w:rPr>
          <w:sz w:val="24"/>
          <w:szCs w:val="24"/>
        </w:rPr>
        <w:t xml:space="preserve"> См.: Выборы в США: электронные технологии сбора голосов // URL: http://www.naslednick.ru/articles/history/history_2538.html (дата обращения: 09.04.2018).</w:t>
      </w:r>
    </w:p>
  </w:footnote>
  <w:footnote w:id="28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6E49A5">
        <w:rPr>
          <w:vertAlign w:val="superscript"/>
        </w:rPr>
        <w:footnoteRef/>
      </w:r>
      <w:r w:rsidRPr="00472227">
        <w:rPr>
          <w:sz w:val="24"/>
          <w:szCs w:val="24"/>
        </w:rPr>
        <w:t xml:space="preserve"> </w:t>
      </w:r>
      <w:r w:rsidR="006E49A5" w:rsidRPr="006E49A5">
        <w:rPr>
          <w:sz w:val="24"/>
          <w:szCs w:val="24"/>
        </w:rPr>
        <w:t>См.: «Она неуклюжая»: бардак в избирательной системе США защищает выборы от кибератаки // URL: https://tjournal.ru/34271-ona-neuklyuzhaya-bardak-v-izbiratelnoy-sisteme-ssha-zashchishchaet-vybory-ot-kiberataki (дата обращения: 09.04.2018).</w:t>
      </w:r>
    </w:p>
  </w:footnote>
  <w:footnote w:id="29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E06909">
        <w:rPr>
          <w:sz w:val="24"/>
          <w:szCs w:val="24"/>
        </w:rPr>
        <w:t xml:space="preserve">См.: </w:t>
      </w:r>
      <w:r w:rsidR="001B0C7C" w:rsidRPr="00472227">
        <w:rPr>
          <w:sz w:val="24"/>
          <w:szCs w:val="24"/>
        </w:rPr>
        <w:t>Машины для голосования в США работают на старой Windows и взламываются за 90 минут // URL: http://safe.cnews.ru/news/top/2017-08-01_mashiny_dlya_golosovaniya_v_ssha_rabotayut_na_staroj (дата обращения: 09.04.2018).</w:t>
      </w:r>
    </w:p>
  </w:footnote>
  <w:footnote w:id="30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E06909">
        <w:rPr>
          <w:sz w:val="24"/>
          <w:szCs w:val="24"/>
        </w:rPr>
        <w:t xml:space="preserve">См.: </w:t>
      </w:r>
      <w:r w:rsidR="001B0C7C" w:rsidRPr="00472227">
        <w:rPr>
          <w:sz w:val="24"/>
          <w:szCs w:val="24"/>
        </w:rPr>
        <w:t>На DEF CON американские терминалы для голосования взломали за 90 минут // URL: https://geektimes.ru/post/291577/ (дата обращения: 09.04.2018).</w:t>
      </w:r>
    </w:p>
  </w:footnote>
  <w:footnote w:id="31">
    <w:p w:rsidR="00E06909" w:rsidRDefault="00E06909" w:rsidP="00E06909">
      <w:pPr>
        <w:pStyle w:val="a3"/>
        <w:spacing w:after="0"/>
        <w:jc w:val="both"/>
      </w:pPr>
      <w:r w:rsidRPr="00E06909">
        <w:rPr>
          <w:sz w:val="24"/>
          <w:szCs w:val="24"/>
          <w:vertAlign w:val="superscript"/>
        </w:rPr>
        <w:footnoteRef/>
      </w:r>
      <w:r w:rsidRPr="00E06909">
        <w:rPr>
          <w:sz w:val="24"/>
          <w:szCs w:val="24"/>
        </w:rPr>
        <w:t xml:space="preserve"> См.: Там же.</w:t>
      </w:r>
    </w:p>
  </w:footnote>
  <w:footnote w:id="32">
    <w:p w:rsidR="00E27124" w:rsidRDefault="00E27124" w:rsidP="00E27124">
      <w:pPr>
        <w:pStyle w:val="a3"/>
        <w:spacing w:after="0"/>
        <w:jc w:val="both"/>
      </w:pPr>
      <w:r w:rsidRPr="00E27124">
        <w:rPr>
          <w:sz w:val="24"/>
          <w:szCs w:val="24"/>
          <w:vertAlign w:val="superscript"/>
        </w:rPr>
        <w:footnoteRef/>
      </w:r>
      <w:r w:rsidRPr="00E27124">
        <w:rPr>
          <w:sz w:val="24"/>
          <w:szCs w:val="24"/>
        </w:rPr>
        <w:t xml:space="preserve"> См.: Электронное голосование в разных странах // URL: http://aceproject.org/ace-ru/focus/e-voting/countries (дата обращения: 09.04.2018).</w:t>
      </w:r>
    </w:p>
  </w:footnote>
  <w:footnote w:id="33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E06909">
        <w:rPr>
          <w:sz w:val="24"/>
          <w:szCs w:val="24"/>
        </w:rPr>
        <w:t xml:space="preserve">См.: </w:t>
      </w:r>
      <w:r w:rsidR="001B0C7C" w:rsidRPr="00472227">
        <w:rPr>
          <w:sz w:val="24"/>
          <w:szCs w:val="24"/>
        </w:rPr>
        <w:t>Электронное голосование в разных странах // URL: http://aceproject.org/ace-ru/focus/e-voting/countries (дата обращения: 09.04.2018).</w:t>
      </w:r>
    </w:p>
  </w:footnote>
  <w:footnote w:id="34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E06909">
        <w:rPr>
          <w:sz w:val="24"/>
          <w:szCs w:val="24"/>
        </w:rPr>
        <w:t xml:space="preserve">См.: </w:t>
      </w:r>
      <w:r w:rsidR="001B0C7C" w:rsidRPr="00472227">
        <w:rPr>
          <w:sz w:val="24"/>
          <w:szCs w:val="24"/>
        </w:rPr>
        <w:t>Там же.</w:t>
      </w:r>
    </w:p>
  </w:footnote>
  <w:footnote w:id="35">
    <w:p w:rsidR="00DA63FF" w:rsidRPr="00DA63FF" w:rsidRDefault="00DA63FF" w:rsidP="00DA63FF">
      <w:pPr>
        <w:pStyle w:val="a3"/>
        <w:spacing w:after="0"/>
        <w:jc w:val="both"/>
        <w:rPr>
          <w:sz w:val="24"/>
          <w:szCs w:val="24"/>
        </w:rPr>
      </w:pPr>
      <w:r w:rsidRPr="00DA63FF">
        <w:rPr>
          <w:sz w:val="24"/>
          <w:szCs w:val="24"/>
          <w:vertAlign w:val="superscript"/>
        </w:rPr>
        <w:footnoteRef/>
      </w:r>
      <w:r w:rsidRPr="00DA63FF">
        <w:rPr>
          <w:sz w:val="24"/>
          <w:szCs w:val="24"/>
        </w:rPr>
        <w:t xml:space="preserve"> См.: Там же.</w:t>
      </w:r>
    </w:p>
  </w:footnote>
  <w:footnote w:id="36">
    <w:p w:rsidR="00DA63FF" w:rsidRDefault="00DA63FF" w:rsidP="00DA63FF">
      <w:pPr>
        <w:pStyle w:val="a3"/>
        <w:spacing w:after="0"/>
        <w:jc w:val="both"/>
      </w:pPr>
      <w:r w:rsidRPr="00DA63FF">
        <w:rPr>
          <w:sz w:val="24"/>
          <w:szCs w:val="24"/>
          <w:vertAlign w:val="superscript"/>
        </w:rPr>
        <w:footnoteRef/>
      </w:r>
      <w:r w:rsidRPr="00DA63FF">
        <w:rPr>
          <w:sz w:val="24"/>
          <w:szCs w:val="24"/>
        </w:rPr>
        <w:t xml:space="preserve"> См.: Там же.</w:t>
      </w:r>
    </w:p>
  </w:footnote>
  <w:footnote w:id="37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E06909">
        <w:rPr>
          <w:sz w:val="24"/>
          <w:szCs w:val="24"/>
        </w:rPr>
        <w:t xml:space="preserve">См.: </w:t>
      </w:r>
      <w:r w:rsidR="001B0C7C" w:rsidRPr="00472227">
        <w:rPr>
          <w:sz w:val="24"/>
          <w:szCs w:val="24"/>
        </w:rPr>
        <w:t>Великобритания перейдет на электронное голосование // URL: http://open.gov.ru/events/5511956/ (дата обращения: 09.04.2018).</w:t>
      </w:r>
    </w:p>
  </w:footnote>
  <w:footnote w:id="38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E06909" w:rsidRPr="00E06909">
        <w:rPr>
          <w:sz w:val="24"/>
          <w:szCs w:val="24"/>
        </w:rPr>
        <w:t>См.: Электронное голосование в разных странах // URL: http://aceproject.org/ace-ru/focus/e-voting/countries (дата обращения: 09.04.2018).</w:t>
      </w:r>
    </w:p>
  </w:footnote>
  <w:footnote w:id="39">
    <w:p w:rsidR="00E06909" w:rsidRDefault="00E06909" w:rsidP="00E06909">
      <w:pPr>
        <w:pStyle w:val="a3"/>
        <w:spacing w:after="0"/>
        <w:jc w:val="both"/>
      </w:pPr>
      <w:r w:rsidRPr="00E06909">
        <w:rPr>
          <w:sz w:val="24"/>
          <w:szCs w:val="24"/>
          <w:vertAlign w:val="superscript"/>
        </w:rPr>
        <w:footnoteRef/>
      </w:r>
      <w:r w:rsidRPr="00E06909">
        <w:rPr>
          <w:sz w:val="24"/>
          <w:szCs w:val="24"/>
        </w:rPr>
        <w:t xml:space="preserve"> См.: Там же.</w:t>
      </w:r>
    </w:p>
  </w:footnote>
  <w:footnote w:id="40">
    <w:p w:rsidR="00E06909" w:rsidRDefault="00E06909" w:rsidP="00E06909">
      <w:pPr>
        <w:pStyle w:val="a3"/>
        <w:spacing w:after="0"/>
        <w:jc w:val="both"/>
      </w:pPr>
      <w:r w:rsidRPr="00E06909">
        <w:rPr>
          <w:sz w:val="24"/>
          <w:szCs w:val="24"/>
          <w:vertAlign w:val="superscript"/>
        </w:rPr>
        <w:footnoteRef/>
      </w:r>
      <w:r w:rsidRPr="00E06909">
        <w:rPr>
          <w:sz w:val="24"/>
          <w:szCs w:val="24"/>
        </w:rPr>
        <w:t xml:space="preserve"> См.: Электронное голосование в разных странах // URL: http://aceproject.org/ace-ru/focus/e-voting/countries (дата обращения: 09.04.2018).</w:t>
      </w:r>
    </w:p>
  </w:footnote>
  <w:footnote w:id="41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E06909">
        <w:rPr>
          <w:sz w:val="24"/>
          <w:szCs w:val="24"/>
        </w:rPr>
        <w:t xml:space="preserve">См.: </w:t>
      </w:r>
      <w:r w:rsidR="001B0C7C" w:rsidRPr="00472227">
        <w:rPr>
          <w:sz w:val="24"/>
          <w:szCs w:val="24"/>
        </w:rPr>
        <w:t>Технологии электронного голосования // URL: https://lique-bez.livejournal.com/42236.html (дата обращения: 09.04.2018).</w:t>
      </w:r>
    </w:p>
  </w:footnote>
  <w:footnote w:id="42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597CC7">
        <w:rPr>
          <w:sz w:val="24"/>
          <w:szCs w:val="24"/>
        </w:rPr>
        <w:t xml:space="preserve">См.: </w:t>
      </w:r>
      <w:r w:rsidR="001B0C7C" w:rsidRPr="00472227">
        <w:rPr>
          <w:sz w:val="24"/>
          <w:szCs w:val="24"/>
        </w:rPr>
        <w:t>Канада решила отказаться от электронного голосования // URL: https://www.ukrinform.ru/rubric-world/2208339-kanada-resila-otkazatsa-ot-elektronnogo-golosovania.html (дата обращения: 09.04.2018).</w:t>
      </w:r>
    </w:p>
  </w:footnote>
  <w:footnote w:id="43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597CC7">
        <w:rPr>
          <w:sz w:val="24"/>
          <w:szCs w:val="24"/>
        </w:rPr>
        <w:t xml:space="preserve">См.: </w:t>
      </w:r>
      <w:r w:rsidR="001B0C7C" w:rsidRPr="00472227">
        <w:rPr>
          <w:sz w:val="24"/>
          <w:szCs w:val="24"/>
        </w:rPr>
        <w:t>Электронное голосование в разных странах // URL: http://aceproject.org/ace-ru/focus/e-voting/countries (дата обращения: 09.04.2018).</w:t>
      </w:r>
    </w:p>
  </w:footnote>
  <w:footnote w:id="44">
    <w:p w:rsidR="006F6699" w:rsidRDefault="006F6699" w:rsidP="006F6699">
      <w:pPr>
        <w:pStyle w:val="a3"/>
        <w:spacing w:after="0"/>
        <w:jc w:val="both"/>
      </w:pPr>
      <w:r w:rsidRPr="006F6699">
        <w:rPr>
          <w:sz w:val="24"/>
          <w:szCs w:val="24"/>
          <w:vertAlign w:val="superscript"/>
        </w:rPr>
        <w:footnoteRef/>
      </w:r>
      <w:r w:rsidRPr="006F6699">
        <w:rPr>
          <w:sz w:val="24"/>
          <w:szCs w:val="24"/>
        </w:rPr>
        <w:t xml:space="preserve"> См.: Там же.</w:t>
      </w:r>
    </w:p>
  </w:footnote>
  <w:footnote w:id="45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597CC7">
        <w:rPr>
          <w:sz w:val="24"/>
          <w:szCs w:val="24"/>
        </w:rPr>
        <w:t xml:space="preserve">См.: </w:t>
      </w:r>
      <w:r w:rsidR="001B0C7C" w:rsidRPr="00472227">
        <w:rPr>
          <w:sz w:val="24"/>
          <w:szCs w:val="24"/>
        </w:rPr>
        <w:t>Франция откажется от электронного голосования из-за хакеров // URL: https://www.rbc.ru/politics/06/03/2017/58bda9c09a79473b95e3ceb6 (дата обращения: 09.04.2018).</w:t>
      </w:r>
    </w:p>
  </w:footnote>
  <w:footnote w:id="46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597CC7">
        <w:rPr>
          <w:sz w:val="24"/>
          <w:szCs w:val="24"/>
        </w:rPr>
        <w:t xml:space="preserve">См.: </w:t>
      </w:r>
      <w:r w:rsidR="001B0C7C" w:rsidRPr="00472227">
        <w:rPr>
          <w:sz w:val="24"/>
          <w:szCs w:val="24"/>
        </w:rPr>
        <w:t>Прямая демократия Швейцарии в цифровую эпоху // URL: https://www.swissinfo.ch/rus/электронное-голосование---e-voting_прямая-демократия-швейцарии-в-цифровую-эпоху/36670692 (дата обращения: 09.04.2018).</w:t>
      </w:r>
    </w:p>
  </w:footnote>
  <w:footnote w:id="47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597CC7">
        <w:rPr>
          <w:sz w:val="24"/>
          <w:szCs w:val="24"/>
        </w:rPr>
        <w:t xml:space="preserve">См.: </w:t>
      </w:r>
      <w:r w:rsidR="001B0C7C" w:rsidRPr="00472227">
        <w:rPr>
          <w:sz w:val="24"/>
          <w:szCs w:val="24"/>
        </w:rPr>
        <w:t xml:space="preserve">Там же. </w:t>
      </w:r>
    </w:p>
  </w:footnote>
  <w:footnote w:id="48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AA1DDD">
        <w:rPr>
          <w:sz w:val="24"/>
          <w:szCs w:val="24"/>
        </w:rPr>
        <w:t xml:space="preserve">См.: </w:t>
      </w:r>
      <w:r w:rsidR="001B0C7C" w:rsidRPr="00472227">
        <w:rPr>
          <w:sz w:val="24"/>
          <w:szCs w:val="24"/>
        </w:rPr>
        <w:t xml:space="preserve">Электронное голосование и прямая демократия // </w:t>
      </w:r>
      <w:r w:rsidR="001B0C7C" w:rsidRPr="00472227">
        <w:rPr>
          <w:sz w:val="24"/>
          <w:szCs w:val="24"/>
          <w:lang w:val="en-US"/>
        </w:rPr>
        <w:t>URL</w:t>
      </w:r>
      <w:r w:rsidR="001B0C7C" w:rsidRPr="00472227">
        <w:rPr>
          <w:sz w:val="24"/>
          <w:szCs w:val="24"/>
        </w:rPr>
        <w:t xml:space="preserve">: </w:t>
      </w:r>
      <w:r w:rsidR="001B0C7C" w:rsidRPr="00472227">
        <w:rPr>
          <w:sz w:val="24"/>
          <w:szCs w:val="24"/>
          <w:lang w:val="en-US"/>
        </w:rPr>
        <w:t>https</w:t>
      </w:r>
      <w:r w:rsidR="001B0C7C" w:rsidRPr="00472227">
        <w:rPr>
          <w:sz w:val="24"/>
          <w:szCs w:val="24"/>
        </w:rPr>
        <w:t>://</w:t>
      </w:r>
      <w:r w:rsidR="001B0C7C" w:rsidRPr="00472227">
        <w:rPr>
          <w:sz w:val="24"/>
          <w:szCs w:val="24"/>
          <w:lang w:val="en-US"/>
        </w:rPr>
        <w:t>www</w:t>
      </w:r>
      <w:r w:rsidR="001B0C7C" w:rsidRPr="00472227">
        <w:rPr>
          <w:sz w:val="24"/>
          <w:szCs w:val="24"/>
        </w:rPr>
        <w:t>.</w:t>
      </w:r>
      <w:r w:rsidR="001B0C7C" w:rsidRPr="00472227">
        <w:rPr>
          <w:sz w:val="24"/>
          <w:szCs w:val="24"/>
          <w:lang w:val="en-US"/>
        </w:rPr>
        <w:t>swissinfo</w:t>
      </w:r>
      <w:r w:rsidR="001B0C7C" w:rsidRPr="00472227">
        <w:rPr>
          <w:sz w:val="24"/>
          <w:szCs w:val="24"/>
        </w:rPr>
        <w:t>.</w:t>
      </w:r>
      <w:r w:rsidR="001B0C7C" w:rsidRPr="00472227">
        <w:rPr>
          <w:sz w:val="24"/>
          <w:szCs w:val="24"/>
          <w:lang w:val="en-US"/>
        </w:rPr>
        <w:t>ch</w:t>
      </w:r>
      <w:r w:rsidR="001B0C7C" w:rsidRPr="00472227">
        <w:rPr>
          <w:sz w:val="24"/>
          <w:szCs w:val="24"/>
        </w:rPr>
        <w:t>/</w:t>
      </w:r>
      <w:r w:rsidR="001B0C7C" w:rsidRPr="00472227">
        <w:rPr>
          <w:sz w:val="24"/>
          <w:szCs w:val="24"/>
          <w:lang w:val="en-US"/>
        </w:rPr>
        <w:t>rus</w:t>
      </w:r>
      <w:r w:rsidR="001B0C7C" w:rsidRPr="00472227">
        <w:rPr>
          <w:sz w:val="24"/>
          <w:szCs w:val="24"/>
        </w:rPr>
        <w:t>/главнаястраница/власть-народа_электронное-голосование-и-прямая-демократия/43928108 (дата обращения: 09.04.2018).</w:t>
      </w:r>
    </w:p>
  </w:footnote>
  <w:footnote w:id="49">
    <w:p w:rsidR="00AA1DDD" w:rsidRPr="00472227" w:rsidRDefault="00AA1DDD" w:rsidP="00AA1DDD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См.: </w:t>
      </w:r>
      <w:r w:rsidRPr="00472227">
        <w:rPr>
          <w:sz w:val="24"/>
          <w:szCs w:val="24"/>
        </w:rPr>
        <w:t>Каким должно быть настоящее электронное правительство? Эстония показывает пример // URL: https://geektimes.ru/post/277686/ (дата обращения: 09.04.2018).</w:t>
      </w:r>
    </w:p>
  </w:footnote>
  <w:footnote w:id="50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AA1DDD">
        <w:rPr>
          <w:sz w:val="24"/>
          <w:szCs w:val="24"/>
        </w:rPr>
        <w:t xml:space="preserve">См.: </w:t>
      </w:r>
      <w:r w:rsidR="001B0C7C" w:rsidRPr="00472227">
        <w:rPr>
          <w:sz w:val="24"/>
          <w:szCs w:val="24"/>
        </w:rPr>
        <w:t>Как деды завещали. Почему в Латвии нет и не будет голосования через интернет // URL: http://rus.delfi.lv/techlife/detali/kak-dedy-zaveschali-pochemu-v-latvii-net-i-ne-budet-golosovaniya-cherez-internet.d?id=48899611&amp;page=2 (дата обращения: 09.04.2018).</w:t>
      </w:r>
    </w:p>
  </w:footnote>
  <w:footnote w:id="51">
    <w:p w:rsidR="00AA1DDD" w:rsidRDefault="00AA1DDD" w:rsidP="00AA1DDD">
      <w:pPr>
        <w:pStyle w:val="a3"/>
        <w:spacing w:after="0"/>
        <w:jc w:val="both"/>
      </w:pPr>
      <w:r w:rsidRPr="00AA1DDD">
        <w:rPr>
          <w:sz w:val="24"/>
          <w:szCs w:val="24"/>
          <w:vertAlign w:val="superscript"/>
        </w:rPr>
        <w:footnoteRef/>
      </w:r>
      <w:r w:rsidRPr="00AA1DDD">
        <w:rPr>
          <w:sz w:val="24"/>
          <w:szCs w:val="24"/>
        </w:rPr>
        <w:t xml:space="preserve"> См.: Там же.</w:t>
      </w:r>
    </w:p>
  </w:footnote>
  <w:footnote w:id="52">
    <w:p w:rsidR="00AA1DDD" w:rsidRDefault="00AA1DDD" w:rsidP="00504097">
      <w:pPr>
        <w:pStyle w:val="a3"/>
        <w:spacing w:after="0"/>
        <w:jc w:val="both"/>
      </w:pPr>
      <w:r w:rsidRPr="00504097">
        <w:rPr>
          <w:sz w:val="24"/>
          <w:szCs w:val="24"/>
          <w:vertAlign w:val="superscript"/>
        </w:rPr>
        <w:footnoteRef/>
      </w:r>
      <w:r w:rsidRPr="00504097">
        <w:rPr>
          <w:sz w:val="24"/>
          <w:szCs w:val="24"/>
          <w:vertAlign w:val="superscript"/>
        </w:rPr>
        <w:t xml:space="preserve"> </w:t>
      </w:r>
      <w:r w:rsidRPr="00504097">
        <w:rPr>
          <w:sz w:val="24"/>
          <w:szCs w:val="24"/>
        </w:rPr>
        <w:t>См.: Как деды завещали. Почему в Латвии нет и не будет голосования через интернет // URL: http://rus.delfi.lv/techlife/detali/kak-dedy-zaveschali-pochemu-v-latvii-net-i-ne-budet-golosovaniya-cherez-internet.d?id=48899611&amp;page=2 (дата обращения: 09.04.2018).</w:t>
      </w:r>
    </w:p>
  </w:footnote>
  <w:footnote w:id="53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504097">
        <w:rPr>
          <w:sz w:val="24"/>
          <w:szCs w:val="24"/>
        </w:rPr>
        <w:t xml:space="preserve">См.: </w:t>
      </w:r>
      <w:r w:rsidR="001B0C7C" w:rsidRPr="00472227">
        <w:rPr>
          <w:sz w:val="24"/>
          <w:szCs w:val="24"/>
        </w:rPr>
        <w:t>Описание электронного голосования // URL: https://www.valimised.ee/ru/электронное-голосование/описание-электронного-голосования (дата обращения: 09.04.2018).</w:t>
      </w:r>
    </w:p>
  </w:footnote>
  <w:footnote w:id="54">
    <w:p w:rsidR="006E3AE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504097">
        <w:rPr>
          <w:sz w:val="24"/>
          <w:szCs w:val="24"/>
        </w:rPr>
        <w:t xml:space="preserve">См.: </w:t>
      </w:r>
      <w:r w:rsidR="006E3AE3" w:rsidRPr="00472227">
        <w:rPr>
          <w:sz w:val="24"/>
          <w:szCs w:val="24"/>
        </w:rPr>
        <w:t>Митяева Ю.В. Опыт проведения интернет – голосования на выборах и референдумах в России и за рубежом // URL: http://www.rcoit.ru/main/ik/reports/17065/ (дата обращения: 09.04.2018).</w:t>
      </w:r>
    </w:p>
  </w:footnote>
  <w:footnote w:id="55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504097">
        <w:rPr>
          <w:sz w:val="24"/>
          <w:szCs w:val="24"/>
        </w:rPr>
        <w:t xml:space="preserve">См.: </w:t>
      </w:r>
      <w:r w:rsidR="006E3AE3" w:rsidRPr="00472227">
        <w:rPr>
          <w:sz w:val="24"/>
          <w:szCs w:val="24"/>
        </w:rPr>
        <w:t>Избирком: электронное голосование стартовало в Эстонии без сбоев // URL: https://rus.err.ee/634477/izbirkom-jelektronnoe-golosovanie-startovalo-v-jestonii-bez-sboev (дата обращения: 09.04.2018).</w:t>
      </w:r>
    </w:p>
  </w:footnote>
  <w:footnote w:id="56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504097">
        <w:rPr>
          <w:sz w:val="24"/>
          <w:szCs w:val="24"/>
        </w:rPr>
        <w:t xml:space="preserve">См.: </w:t>
      </w:r>
      <w:r w:rsidR="006E3AE3" w:rsidRPr="00472227">
        <w:rPr>
          <w:sz w:val="24"/>
          <w:szCs w:val="24"/>
        </w:rPr>
        <w:t>Центристы не смогли добиться отмены электронных выборов в Эстонии // URL: https://ru.sputnik-news.ee/news/20170309/5028883/centristy-ne-smogli-dobitsja-otmeny-jelektronnyh-vyborov-jestonii.html (дата обращения: 09.04.2018).</w:t>
      </w:r>
    </w:p>
  </w:footnote>
  <w:footnote w:id="57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BB6CED">
        <w:rPr>
          <w:sz w:val="24"/>
          <w:szCs w:val="24"/>
        </w:rPr>
        <w:t xml:space="preserve">См.: </w:t>
      </w:r>
      <w:r w:rsidR="006E3AE3" w:rsidRPr="00472227">
        <w:rPr>
          <w:sz w:val="24"/>
          <w:szCs w:val="24"/>
        </w:rPr>
        <w:t>Как деды завещали. Почему в Латвии нет и не будет голосования через интернет // URL: http://rus.delfi.lv/techlife/detali/kak-dedy-zaveschali-pochemu-v-latvii-net-i-ne-budet-golosovaniya-cherez-internet.d?id=48899611&amp;page=2 (дата обращения: 09.04.2018).</w:t>
      </w:r>
    </w:p>
  </w:footnote>
  <w:footnote w:id="58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5D52D6" w:rsidRPr="00472227">
        <w:rPr>
          <w:sz w:val="24"/>
          <w:szCs w:val="24"/>
        </w:rPr>
        <w:t>Чеботарев В.Е., Коновалова Е.И. Использование электронных средств голосования при проведении избирательных кампаний: опыт зарубежных стран и России // Юридический мир. 2012. N 8. С. 4</w:t>
      </w:r>
      <w:r w:rsidR="00BB6CED">
        <w:rPr>
          <w:sz w:val="24"/>
          <w:szCs w:val="24"/>
        </w:rPr>
        <w:t>6.</w:t>
      </w:r>
    </w:p>
  </w:footnote>
  <w:footnote w:id="59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BB6CED">
        <w:rPr>
          <w:sz w:val="24"/>
          <w:szCs w:val="24"/>
        </w:rPr>
        <w:t xml:space="preserve">См.: </w:t>
      </w:r>
      <w:r w:rsidRPr="00472227">
        <w:rPr>
          <w:sz w:val="24"/>
          <w:szCs w:val="24"/>
        </w:rPr>
        <w:t xml:space="preserve">Мамай Евгений Алексеевич E-voting и демократизация государственного управления: современное состояние и перспективы развития // Юридическая техника. 2014. №8. URL: https://cyberleninka.ru/article/n/e-voting-i-demokratizatsiya-gosudarstvennogo-upravleniya-sovremennoe-sostoyanie-i-perspektivy-razvitiya (дата обращения: 10.04.2018). </w:t>
      </w:r>
    </w:p>
  </w:footnote>
  <w:footnote w:id="60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982F25">
        <w:rPr>
          <w:sz w:val="24"/>
          <w:szCs w:val="24"/>
        </w:rPr>
        <w:t xml:space="preserve">См.: </w:t>
      </w:r>
      <w:r w:rsidR="006E3AE3" w:rsidRPr="00472227">
        <w:rPr>
          <w:sz w:val="24"/>
          <w:szCs w:val="24"/>
        </w:rPr>
        <w:t>Указ Президента РФ от 23.08.1994 № 1723 «О разработке и создании государственной автоматизированной системы Российской Федерации "Выборы» // СПС «КонсультантПлюс».</w:t>
      </w:r>
    </w:p>
  </w:footnote>
  <w:footnote w:id="61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982F25">
        <w:rPr>
          <w:sz w:val="24"/>
          <w:szCs w:val="24"/>
        </w:rPr>
        <w:t xml:space="preserve">См.: </w:t>
      </w:r>
      <w:r w:rsidR="006E3AE3" w:rsidRPr="00472227">
        <w:rPr>
          <w:sz w:val="24"/>
          <w:szCs w:val="24"/>
        </w:rPr>
        <w:t>Создание и модернизация ГАС «Выборы» // URL: http://www.cnews.ru/reviews/free/gov2007/articles/01_selections.shtml (дата обращения: 09.04.2018).</w:t>
      </w:r>
    </w:p>
  </w:footnote>
  <w:footnote w:id="62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sz w:val="24"/>
          <w:szCs w:val="24"/>
          <w:vertAlign w:val="superscript"/>
        </w:rPr>
        <w:footnoteRef/>
      </w:r>
      <w:r w:rsidRPr="00472227">
        <w:rPr>
          <w:sz w:val="24"/>
          <w:szCs w:val="24"/>
          <w:vertAlign w:val="superscript"/>
        </w:rPr>
        <w:t xml:space="preserve"> </w:t>
      </w:r>
      <w:r w:rsidR="00982F25" w:rsidRPr="00982F25">
        <w:rPr>
          <w:sz w:val="24"/>
          <w:szCs w:val="24"/>
        </w:rPr>
        <w:t>См.:</w:t>
      </w:r>
      <w:r w:rsidR="00982F25">
        <w:rPr>
          <w:sz w:val="24"/>
          <w:szCs w:val="24"/>
          <w:vertAlign w:val="superscript"/>
        </w:rPr>
        <w:t xml:space="preserve"> </w:t>
      </w:r>
      <w:r w:rsidR="006E3AE3" w:rsidRPr="00472227">
        <w:rPr>
          <w:sz w:val="24"/>
          <w:szCs w:val="24"/>
        </w:rPr>
        <w:t>Федеральный закон от 12.06.2002 № 67-ФЗ (ред. от 05.02.2018) «Об основных гарантиях избирательных прав и права на участие в референдуме граждан Российской Федерации» // СПС «КонсультантПлюс»</w:t>
      </w:r>
    </w:p>
  </w:footnote>
  <w:footnote w:id="63">
    <w:p w:rsidR="006E3AE3" w:rsidRPr="00472227" w:rsidRDefault="006E3AE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sz w:val="24"/>
          <w:szCs w:val="24"/>
          <w:vertAlign w:val="superscript"/>
        </w:rPr>
        <w:footnoteRef/>
      </w:r>
      <w:r w:rsidRPr="00472227">
        <w:rPr>
          <w:sz w:val="24"/>
          <w:szCs w:val="24"/>
          <w:vertAlign w:val="superscript"/>
        </w:rPr>
        <w:t xml:space="preserve"> </w:t>
      </w:r>
      <w:r w:rsidR="00982F25" w:rsidRPr="00982F25">
        <w:rPr>
          <w:sz w:val="24"/>
          <w:szCs w:val="24"/>
        </w:rPr>
        <w:t>См.:</w:t>
      </w:r>
      <w:r w:rsidR="00982F25">
        <w:rPr>
          <w:sz w:val="24"/>
          <w:szCs w:val="24"/>
          <w:vertAlign w:val="superscript"/>
        </w:rPr>
        <w:t xml:space="preserve"> </w:t>
      </w:r>
      <w:r w:rsidRPr="00472227">
        <w:rPr>
          <w:sz w:val="24"/>
          <w:szCs w:val="24"/>
        </w:rPr>
        <w:t>Федеральный закон от 21.07.2005 № 93-ФЗ (ред. от 01.06.2017) «О внесении изменений в законодательные акты Российской Федерации о выборах и референдумах и иные законодательные акты Российской Федерации» // СПС «КонсультантПлюс»</w:t>
      </w:r>
    </w:p>
  </w:footnote>
  <w:footnote w:id="64">
    <w:p w:rsidR="003049E3" w:rsidRPr="00982F25" w:rsidRDefault="003049E3" w:rsidP="00982F25">
      <w:pPr>
        <w:pStyle w:val="a3"/>
        <w:spacing w:after="0"/>
        <w:jc w:val="both"/>
        <w:rPr>
          <w:sz w:val="24"/>
          <w:szCs w:val="24"/>
        </w:rPr>
      </w:pPr>
      <w:r w:rsidRPr="00982F25">
        <w:rPr>
          <w:sz w:val="24"/>
          <w:szCs w:val="24"/>
        </w:rPr>
        <w:footnoteRef/>
      </w:r>
      <w:r w:rsidRPr="00982F25">
        <w:rPr>
          <w:sz w:val="24"/>
          <w:szCs w:val="24"/>
        </w:rPr>
        <w:t xml:space="preserve"> См.: Постановление ЦИК </w:t>
      </w:r>
      <w:r w:rsidR="00982F25">
        <w:rPr>
          <w:sz w:val="24"/>
          <w:szCs w:val="24"/>
        </w:rPr>
        <w:t>России от 07.09.2011 N 31/276-6 (ред. от 12.08.2015) «</w:t>
      </w:r>
      <w:r w:rsidRPr="00982F25">
        <w:rPr>
          <w:sz w:val="24"/>
          <w:szCs w:val="24"/>
        </w:rPr>
        <w:t>О Порядке электронного голосования с использованием комплексов для электронного голосования на выборах, пр</w:t>
      </w:r>
      <w:r w:rsidR="00982F25">
        <w:rPr>
          <w:sz w:val="24"/>
          <w:szCs w:val="24"/>
        </w:rPr>
        <w:t xml:space="preserve">оводимых в Российской Федерации» </w:t>
      </w:r>
      <w:r w:rsidR="00982F25" w:rsidRPr="00982F25">
        <w:rPr>
          <w:sz w:val="24"/>
          <w:szCs w:val="24"/>
        </w:rPr>
        <w:t>//</w:t>
      </w:r>
      <w:r w:rsidR="00982F25">
        <w:rPr>
          <w:sz w:val="24"/>
          <w:szCs w:val="24"/>
        </w:rPr>
        <w:t xml:space="preserve"> СПС «КонсультантПлюс».</w:t>
      </w:r>
    </w:p>
  </w:footnote>
  <w:footnote w:id="65">
    <w:p w:rsidR="001F64A9" w:rsidRPr="001F64A9" w:rsidRDefault="001F64A9" w:rsidP="001F64A9">
      <w:pPr>
        <w:pStyle w:val="a3"/>
        <w:spacing w:after="0"/>
        <w:jc w:val="both"/>
      </w:pPr>
      <w:r w:rsidRPr="001F64A9">
        <w:rPr>
          <w:sz w:val="24"/>
          <w:szCs w:val="24"/>
          <w:vertAlign w:val="superscript"/>
        </w:rPr>
        <w:footnoteRef/>
      </w:r>
      <w:r w:rsidRPr="001F64A9">
        <w:rPr>
          <w:sz w:val="24"/>
          <w:szCs w:val="24"/>
        </w:rPr>
        <w:t xml:space="preserve"> См., например: Постановление Центральной избирательной комиссии Российской Федерации от 17 января 2018 года № 129/1073-7 «Об использовании при голосовании на выборах Президента Российской Федерации комплексов </w:t>
      </w:r>
      <w:r>
        <w:rPr>
          <w:sz w:val="24"/>
          <w:szCs w:val="24"/>
        </w:rPr>
        <w:t>для электронного голосования»</w:t>
      </w:r>
      <w:r w:rsidRPr="001F64A9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1F64A9">
        <w:rPr>
          <w:sz w:val="24"/>
          <w:szCs w:val="24"/>
        </w:rPr>
        <w:t>Постановление Центральной избирательной комиссии Российской Федерации от 17 января 2018 года № 129/1072-7 «Об использовании при голосовании на выборах Президента Российской Федерации технических средств подсчета голосов – комплексов обра</w:t>
      </w:r>
      <w:r>
        <w:rPr>
          <w:sz w:val="24"/>
          <w:szCs w:val="24"/>
        </w:rPr>
        <w:t xml:space="preserve">ботки избирательных бюллетеней» </w:t>
      </w:r>
      <w:r w:rsidRPr="001F64A9">
        <w:rPr>
          <w:sz w:val="24"/>
          <w:szCs w:val="24"/>
        </w:rPr>
        <w:t>//</w:t>
      </w:r>
      <w:r>
        <w:rPr>
          <w:sz w:val="24"/>
          <w:szCs w:val="24"/>
        </w:rPr>
        <w:t xml:space="preserve"> СПС «КонсультантПлюс».</w:t>
      </w:r>
    </w:p>
  </w:footnote>
  <w:footnote w:id="66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333C43">
        <w:rPr>
          <w:sz w:val="24"/>
          <w:szCs w:val="24"/>
        </w:rPr>
        <w:t xml:space="preserve">См.: </w:t>
      </w:r>
      <w:r w:rsidR="005D52D6" w:rsidRPr="00472227">
        <w:rPr>
          <w:sz w:val="24"/>
          <w:szCs w:val="24"/>
        </w:rPr>
        <w:t xml:space="preserve">КОИБ: история создания и применения. Сборник материалов. / Ю.В. Балтрушевич, </w:t>
      </w:r>
      <w:r w:rsidR="003049E3">
        <w:rPr>
          <w:sz w:val="24"/>
          <w:szCs w:val="24"/>
        </w:rPr>
        <w:t>Л.А. Богданович, Т.Н. Буханова и др.</w:t>
      </w:r>
      <w:r w:rsidR="005D52D6" w:rsidRPr="00472227">
        <w:rPr>
          <w:sz w:val="24"/>
          <w:szCs w:val="24"/>
        </w:rPr>
        <w:t xml:space="preserve"> Под ред. Председателя Центральной избирательной комиссии Российской Федерации В.Е. Чурова, члена Центральной избирательной комиссии Российской Федерации В.А. Крюкова. М.: Цик России, 2014. 177 с.</w:t>
      </w:r>
    </w:p>
  </w:footnote>
  <w:footnote w:id="67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333C43">
        <w:rPr>
          <w:sz w:val="24"/>
          <w:szCs w:val="24"/>
        </w:rPr>
        <w:t>См.: Там же.</w:t>
      </w:r>
    </w:p>
  </w:footnote>
  <w:footnote w:id="68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333C43">
        <w:rPr>
          <w:sz w:val="24"/>
          <w:szCs w:val="24"/>
        </w:rPr>
        <w:t>См.: Там же.</w:t>
      </w:r>
    </w:p>
  </w:footnote>
  <w:footnote w:id="69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333C43">
        <w:rPr>
          <w:sz w:val="24"/>
          <w:szCs w:val="24"/>
        </w:rPr>
        <w:t xml:space="preserve">См.: </w:t>
      </w:r>
      <w:r w:rsidR="006E3AE3" w:rsidRPr="00472227">
        <w:rPr>
          <w:sz w:val="24"/>
          <w:szCs w:val="24"/>
        </w:rPr>
        <w:t>КОИБ-2017 — новая модель «электронного ящика для голосования» // URL: https://sonarus.org/?p=4143 (дата обращения: 09.04.2018).</w:t>
      </w:r>
    </w:p>
  </w:footnote>
  <w:footnote w:id="70">
    <w:p w:rsidR="00345C38" w:rsidRPr="00472227" w:rsidRDefault="00345C38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333C43">
        <w:rPr>
          <w:sz w:val="24"/>
          <w:szCs w:val="24"/>
        </w:rPr>
        <w:t xml:space="preserve">См.: </w:t>
      </w:r>
      <w:r w:rsidRPr="00472227">
        <w:rPr>
          <w:sz w:val="24"/>
          <w:szCs w:val="24"/>
        </w:rPr>
        <w:t xml:space="preserve">Страстотерцев К. Д. К вопросу о направлениях развития электронного голосования в России // Развитие общественных наук российскими студентами. 2017. №5. URL: https://cyberleninka.ru/article/n/k-voprosu-o-napravleniyah-razvitiya-elektronnogo-golosovaniya-v-rossii (дата обращения: 10.04.2018). </w:t>
      </w:r>
    </w:p>
  </w:footnote>
  <w:footnote w:id="71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333C43">
        <w:rPr>
          <w:sz w:val="24"/>
          <w:szCs w:val="24"/>
        </w:rPr>
        <w:t xml:space="preserve">См.: </w:t>
      </w:r>
      <w:r w:rsidR="006E3AE3" w:rsidRPr="00472227">
        <w:rPr>
          <w:sz w:val="24"/>
          <w:szCs w:val="24"/>
        </w:rPr>
        <w:t>Российский опыт электронного голосования // URL: https://sites.google.com/site/anisimovkhv/learning/kripto/lecture/tema15/tema15_4 (дата обращения: 09.04.2018).</w:t>
      </w:r>
    </w:p>
  </w:footnote>
  <w:footnote w:id="72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333C43">
        <w:rPr>
          <w:sz w:val="24"/>
          <w:szCs w:val="24"/>
        </w:rPr>
        <w:t>См.: Там же.</w:t>
      </w:r>
    </w:p>
  </w:footnote>
  <w:footnote w:id="73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333C43">
        <w:rPr>
          <w:sz w:val="24"/>
          <w:szCs w:val="24"/>
        </w:rPr>
        <w:t>См.: Там же.</w:t>
      </w:r>
    </w:p>
  </w:footnote>
  <w:footnote w:id="74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333C43">
        <w:rPr>
          <w:sz w:val="24"/>
          <w:szCs w:val="24"/>
        </w:rPr>
        <w:t xml:space="preserve">См.: </w:t>
      </w:r>
      <w:r w:rsidR="007C1EC8" w:rsidRPr="00472227">
        <w:rPr>
          <w:sz w:val="24"/>
          <w:szCs w:val="24"/>
        </w:rPr>
        <w:t xml:space="preserve">Матренина К.Ю. Применение комплексов для электронного голосования: достоинства и риски // Конституционное и муниципальное право. 2014. N 2. С. </w:t>
      </w:r>
      <w:r w:rsidR="00333C43">
        <w:rPr>
          <w:sz w:val="24"/>
          <w:szCs w:val="24"/>
        </w:rPr>
        <w:t>50.</w:t>
      </w:r>
    </w:p>
  </w:footnote>
  <w:footnote w:id="75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333C43">
        <w:rPr>
          <w:sz w:val="24"/>
          <w:szCs w:val="24"/>
        </w:rPr>
        <w:t xml:space="preserve">См.: </w:t>
      </w:r>
      <w:r w:rsidRPr="00472227">
        <w:rPr>
          <w:sz w:val="24"/>
          <w:szCs w:val="24"/>
        </w:rPr>
        <w:t>Там же</w:t>
      </w:r>
      <w:r w:rsidR="00333C43">
        <w:rPr>
          <w:sz w:val="24"/>
          <w:szCs w:val="24"/>
        </w:rPr>
        <w:t>.</w:t>
      </w:r>
    </w:p>
  </w:footnote>
  <w:footnote w:id="76">
    <w:p w:rsidR="00872F83" w:rsidRPr="00406F8D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406F8D">
        <w:rPr>
          <w:sz w:val="24"/>
          <w:szCs w:val="24"/>
        </w:rPr>
        <w:t xml:space="preserve">См.: Выборы Президента Российской Федерации. 2012: Сборник информационно-аналитических материалов </w:t>
      </w:r>
      <w:r w:rsidR="00406F8D" w:rsidRPr="00406F8D">
        <w:rPr>
          <w:sz w:val="24"/>
          <w:szCs w:val="24"/>
        </w:rPr>
        <w:t>/</w:t>
      </w:r>
      <w:r w:rsidR="00406F8D">
        <w:rPr>
          <w:sz w:val="24"/>
          <w:szCs w:val="24"/>
        </w:rPr>
        <w:t xml:space="preserve"> Центральная избирательная комиссия Российской Федерации. – М.</w:t>
      </w:r>
      <w:r w:rsidR="00406F8D" w:rsidRPr="00406F8D">
        <w:rPr>
          <w:sz w:val="24"/>
          <w:szCs w:val="24"/>
        </w:rPr>
        <w:t>,</w:t>
      </w:r>
      <w:r w:rsidR="00406F8D">
        <w:rPr>
          <w:sz w:val="24"/>
          <w:szCs w:val="24"/>
        </w:rPr>
        <w:t xml:space="preserve"> 2012. – С. 363.</w:t>
      </w:r>
    </w:p>
  </w:footnote>
  <w:footnote w:id="77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406F8D">
        <w:rPr>
          <w:sz w:val="24"/>
          <w:szCs w:val="24"/>
        </w:rPr>
        <w:t xml:space="preserve">См.: </w:t>
      </w:r>
      <w:r w:rsidR="00406F8D" w:rsidRPr="00406F8D">
        <w:rPr>
          <w:sz w:val="24"/>
          <w:szCs w:val="24"/>
        </w:rPr>
        <w:t>В ЦИК рассказали, сколько КОИБов будет задействовано во время выборов-2018 // URL: https://ria.ru/politics/20171018/1507096345.html (дата обращения: 09.04.2018).</w:t>
      </w:r>
    </w:p>
  </w:footnote>
  <w:footnote w:id="78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406F8D" w:rsidRPr="00406F8D">
        <w:rPr>
          <w:sz w:val="24"/>
          <w:szCs w:val="24"/>
        </w:rPr>
        <w:t>См.: Российский опыт электронного голосования // URL: https://sites.google.com/site/anisimovkhv/learning/kripto/lecture/tema15/tema15_4 (дата обращения: 09.04.2018).</w:t>
      </w:r>
    </w:p>
  </w:footnote>
  <w:footnote w:id="79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406F8D">
        <w:rPr>
          <w:sz w:val="24"/>
          <w:szCs w:val="24"/>
        </w:rPr>
        <w:t>См.: Там же.</w:t>
      </w:r>
    </w:p>
  </w:footnote>
  <w:footnote w:id="80">
    <w:p w:rsidR="00872F83" w:rsidRPr="007969EB" w:rsidRDefault="00872F83" w:rsidP="00472227">
      <w:pPr>
        <w:pStyle w:val="a3"/>
        <w:spacing w:after="0"/>
        <w:jc w:val="both"/>
        <w:rPr>
          <w:sz w:val="24"/>
          <w:szCs w:val="24"/>
          <w:lang w:val="en-US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7C1EC8" w:rsidRPr="00472227">
        <w:rPr>
          <w:sz w:val="24"/>
          <w:szCs w:val="24"/>
        </w:rPr>
        <w:t xml:space="preserve">Чеботарев В.Е., Коновалова Е.И. Использование электронных средств голосования при проведении избирательных кампаний: опыт зарубежных стран и России // Юридический мир. 2012. </w:t>
      </w:r>
      <w:r w:rsidR="007C1EC8" w:rsidRPr="007969EB">
        <w:rPr>
          <w:sz w:val="24"/>
          <w:szCs w:val="24"/>
          <w:lang w:val="en-US"/>
        </w:rPr>
        <w:t xml:space="preserve">N 8. </w:t>
      </w:r>
      <w:r w:rsidR="007C1EC8" w:rsidRPr="00472227">
        <w:rPr>
          <w:sz w:val="24"/>
          <w:szCs w:val="24"/>
        </w:rPr>
        <w:t>С</w:t>
      </w:r>
      <w:r w:rsidR="007C1EC8" w:rsidRPr="007969EB">
        <w:rPr>
          <w:sz w:val="24"/>
          <w:szCs w:val="24"/>
          <w:lang w:val="en-US"/>
        </w:rPr>
        <w:t>. 44 - 47.</w:t>
      </w:r>
    </w:p>
  </w:footnote>
  <w:footnote w:id="81">
    <w:p w:rsidR="007969EB" w:rsidRPr="007969EB" w:rsidRDefault="007969EB" w:rsidP="007969EB">
      <w:pPr>
        <w:pStyle w:val="a3"/>
        <w:spacing w:after="0"/>
        <w:jc w:val="both"/>
        <w:rPr>
          <w:sz w:val="24"/>
          <w:szCs w:val="24"/>
        </w:rPr>
      </w:pPr>
      <w:r w:rsidRPr="007969EB">
        <w:rPr>
          <w:sz w:val="24"/>
          <w:szCs w:val="24"/>
          <w:vertAlign w:val="superscript"/>
        </w:rPr>
        <w:footnoteRef/>
      </w:r>
      <w:r w:rsidRPr="007969EB">
        <w:rPr>
          <w:sz w:val="24"/>
          <w:szCs w:val="24"/>
        </w:rPr>
        <w:t xml:space="preserve"> См.: Российский опыт электронного голосования // URL: https://sites.google.com/site/anisimovkhv/learning/kripto/lecture/tema15/tema15_4 (дата обращения: 09.04.2018).</w:t>
      </w:r>
    </w:p>
  </w:footnote>
  <w:footnote w:id="82">
    <w:p w:rsidR="007969EB" w:rsidRPr="007969EB" w:rsidRDefault="007969EB" w:rsidP="007969EB">
      <w:pPr>
        <w:pStyle w:val="a3"/>
        <w:spacing w:after="0"/>
        <w:jc w:val="both"/>
        <w:rPr>
          <w:sz w:val="24"/>
          <w:szCs w:val="24"/>
        </w:rPr>
      </w:pPr>
      <w:r w:rsidRPr="007969EB">
        <w:rPr>
          <w:sz w:val="24"/>
          <w:szCs w:val="24"/>
          <w:vertAlign w:val="superscript"/>
        </w:rPr>
        <w:footnoteRef/>
      </w:r>
      <w:r w:rsidRPr="007969EB">
        <w:rPr>
          <w:sz w:val="24"/>
          <w:szCs w:val="24"/>
        </w:rPr>
        <w:t xml:space="preserve"> См.: Там же.</w:t>
      </w:r>
    </w:p>
  </w:footnote>
  <w:footnote w:id="83">
    <w:p w:rsidR="007969EB" w:rsidRPr="007969EB" w:rsidRDefault="007969EB" w:rsidP="007969EB">
      <w:pPr>
        <w:pStyle w:val="a3"/>
        <w:spacing w:after="0"/>
        <w:jc w:val="both"/>
      </w:pPr>
      <w:r w:rsidRPr="007969EB">
        <w:rPr>
          <w:sz w:val="24"/>
          <w:szCs w:val="24"/>
          <w:vertAlign w:val="superscript"/>
        </w:rPr>
        <w:footnoteRef/>
      </w:r>
      <w:r w:rsidRPr="007969EB">
        <w:rPr>
          <w:sz w:val="24"/>
          <w:szCs w:val="24"/>
        </w:rPr>
        <w:t xml:space="preserve"> См.: Там же.</w:t>
      </w:r>
    </w:p>
  </w:footnote>
  <w:footnote w:id="84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  <w:lang w:val="en-US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  <w:lang w:val="en-US"/>
        </w:rPr>
        <w:t xml:space="preserve"> </w:t>
      </w:r>
      <w:r w:rsidR="00493ECC">
        <w:rPr>
          <w:sz w:val="24"/>
          <w:szCs w:val="24"/>
        </w:rPr>
        <w:t>См</w:t>
      </w:r>
      <w:r w:rsidR="00493ECC" w:rsidRPr="00493ECC">
        <w:rPr>
          <w:sz w:val="24"/>
          <w:szCs w:val="24"/>
          <w:lang w:val="en-US"/>
        </w:rPr>
        <w:t xml:space="preserve">.: </w:t>
      </w:r>
      <w:r w:rsidR="0094161B" w:rsidRPr="00472227">
        <w:rPr>
          <w:sz w:val="24"/>
          <w:szCs w:val="24"/>
          <w:lang w:val="en-US"/>
        </w:rPr>
        <w:t>Nakamoto S. Bitcoin: A Peer-to-Peer Electronic Cash System // URL: https://bitcoin.org/bitcoin.pdf (</w:t>
      </w:r>
      <w:r w:rsidR="0094161B" w:rsidRPr="00472227">
        <w:rPr>
          <w:sz w:val="24"/>
          <w:szCs w:val="24"/>
        </w:rPr>
        <w:t>дата</w:t>
      </w:r>
      <w:r w:rsidR="0094161B" w:rsidRPr="00472227">
        <w:rPr>
          <w:sz w:val="24"/>
          <w:szCs w:val="24"/>
          <w:lang w:val="en-US"/>
        </w:rPr>
        <w:t xml:space="preserve"> </w:t>
      </w:r>
      <w:r w:rsidR="0094161B" w:rsidRPr="00472227">
        <w:rPr>
          <w:sz w:val="24"/>
          <w:szCs w:val="24"/>
        </w:rPr>
        <w:t>обращения</w:t>
      </w:r>
      <w:r w:rsidR="0094161B" w:rsidRPr="00472227">
        <w:rPr>
          <w:sz w:val="24"/>
          <w:szCs w:val="24"/>
          <w:lang w:val="en-US"/>
        </w:rPr>
        <w:t>: 09.04.2018).</w:t>
      </w:r>
    </w:p>
  </w:footnote>
  <w:footnote w:id="85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493ECC">
        <w:rPr>
          <w:sz w:val="24"/>
          <w:szCs w:val="24"/>
        </w:rPr>
        <w:t xml:space="preserve">См.: </w:t>
      </w:r>
      <w:r w:rsidR="0094161B" w:rsidRPr="00472227">
        <w:rPr>
          <w:sz w:val="24"/>
          <w:szCs w:val="24"/>
        </w:rPr>
        <w:t>Девять лет назад была опубликована «Белая книга» биткоина Сатоши Накамото // URL: https://forklog.com/devyat-let-nazad-byla-opublikovana-belaya-kniga-bitkoina-satoshi-nakamoto/ (дата обращения: 09.04.2018).</w:t>
      </w:r>
    </w:p>
  </w:footnote>
  <w:footnote w:id="86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493ECC">
        <w:rPr>
          <w:sz w:val="24"/>
          <w:szCs w:val="24"/>
        </w:rPr>
        <w:t xml:space="preserve">См.: </w:t>
      </w:r>
      <w:r w:rsidR="0094161B" w:rsidRPr="00472227">
        <w:rPr>
          <w:sz w:val="24"/>
          <w:szCs w:val="24"/>
        </w:rPr>
        <w:t>Что такое Blockchain (блокчейн)? Технология, платформа, транзакции // URL: https://mining-cryptocurrency.ru/blockchain/ (дата обращения: 09.04.2018).</w:t>
      </w:r>
    </w:p>
  </w:footnote>
  <w:footnote w:id="87">
    <w:p w:rsidR="008876EF" w:rsidRPr="00472227" w:rsidRDefault="008876EF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493ECC">
        <w:rPr>
          <w:sz w:val="24"/>
          <w:szCs w:val="24"/>
        </w:rPr>
        <w:t>См.: Там же.</w:t>
      </w:r>
    </w:p>
  </w:footnote>
  <w:footnote w:id="88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493ECC">
        <w:rPr>
          <w:sz w:val="24"/>
          <w:szCs w:val="24"/>
        </w:rPr>
        <w:t>См.: Там же.</w:t>
      </w:r>
    </w:p>
  </w:footnote>
  <w:footnote w:id="89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493ECC">
        <w:rPr>
          <w:sz w:val="24"/>
          <w:szCs w:val="24"/>
        </w:rPr>
        <w:t xml:space="preserve">См.: </w:t>
      </w:r>
      <w:r w:rsidR="0094161B" w:rsidRPr="00472227">
        <w:rPr>
          <w:sz w:val="24"/>
          <w:szCs w:val="24"/>
        </w:rPr>
        <w:t>Чтобы понять блокчейн, нужно понять, что такое хеш // URL: https://bitnovosti.com/2017/10/16/chtoby-ponyat-blokchejn-nuzhno-ponyat-chto-takoe-hesh/ (дата обращения: 09.04.2018).</w:t>
      </w:r>
    </w:p>
  </w:footnote>
  <w:footnote w:id="90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  <w:lang w:val="en-US"/>
        </w:rPr>
      </w:pPr>
      <w:r w:rsidRPr="00472227">
        <w:rPr>
          <w:rStyle w:val="a5"/>
          <w:sz w:val="24"/>
          <w:szCs w:val="24"/>
        </w:rPr>
        <w:footnoteRef/>
      </w:r>
      <w:r w:rsidRPr="00493ECC">
        <w:rPr>
          <w:sz w:val="24"/>
          <w:szCs w:val="24"/>
          <w:lang w:val="en-US"/>
        </w:rPr>
        <w:t xml:space="preserve"> </w:t>
      </w:r>
      <w:r w:rsidR="00493ECC">
        <w:rPr>
          <w:sz w:val="24"/>
          <w:szCs w:val="24"/>
        </w:rPr>
        <w:t>См</w:t>
      </w:r>
      <w:r w:rsidR="00493ECC" w:rsidRPr="00493ECC">
        <w:rPr>
          <w:sz w:val="24"/>
          <w:szCs w:val="24"/>
          <w:lang w:val="en-US"/>
        </w:rPr>
        <w:t xml:space="preserve">.: </w:t>
      </w:r>
      <w:r w:rsidR="0094161B" w:rsidRPr="00472227">
        <w:rPr>
          <w:sz w:val="24"/>
          <w:szCs w:val="24"/>
        </w:rPr>
        <w:t>Что</w:t>
      </w:r>
      <w:r w:rsidR="0094161B" w:rsidRPr="00493ECC">
        <w:rPr>
          <w:sz w:val="24"/>
          <w:szCs w:val="24"/>
          <w:lang w:val="en-US"/>
        </w:rPr>
        <w:t xml:space="preserve"> </w:t>
      </w:r>
      <w:r w:rsidR="0094161B" w:rsidRPr="00472227">
        <w:rPr>
          <w:sz w:val="24"/>
          <w:szCs w:val="24"/>
        </w:rPr>
        <w:t>такое</w:t>
      </w:r>
      <w:r w:rsidR="0094161B" w:rsidRPr="00493ECC">
        <w:rPr>
          <w:sz w:val="24"/>
          <w:szCs w:val="24"/>
          <w:lang w:val="en-US"/>
        </w:rPr>
        <w:t xml:space="preserve"> </w:t>
      </w:r>
      <w:r w:rsidR="0094161B" w:rsidRPr="00472227">
        <w:rPr>
          <w:sz w:val="24"/>
          <w:szCs w:val="24"/>
          <w:lang w:val="en-US"/>
        </w:rPr>
        <w:t>Proof</w:t>
      </w:r>
      <w:r w:rsidR="0094161B" w:rsidRPr="00493ECC">
        <w:rPr>
          <w:sz w:val="24"/>
          <w:szCs w:val="24"/>
          <w:lang w:val="en-US"/>
        </w:rPr>
        <w:t>-</w:t>
      </w:r>
      <w:r w:rsidR="0094161B" w:rsidRPr="00472227">
        <w:rPr>
          <w:sz w:val="24"/>
          <w:szCs w:val="24"/>
          <w:lang w:val="en-US"/>
        </w:rPr>
        <w:t>of</w:t>
      </w:r>
      <w:r w:rsidR="0094161B" w:rsidRPr="00493ECC">
        <w:rPr>
          <w:sz w:val="24"/>
          <w:szCs w:val="24"/>
          <w:lang w:val="en-US"/>
        </w:rPr>
        <w:t>-</w:t>
      </w:r>
      <w:r w:rsidR="0094161B" w:rsidRPr="00472227">
        <w:rPr>
          <w:sz w:val="24"/>
          <w:szCs w:val="24"/>
          <w:lang w:val="en-US"/>
        </w:rPr>
        <w:t>Work</w:t>
      </w:r>
      <w:r w:rsidR="0094161B" w:rsidRPr="00493ECC">
        <w:rPr>
          <w:sz w:val="24"/>
          <w:szCs w:val="24"/>
          <w:lang w:val="en-US"/>
        </w:rPr>
        <w:t xml:space="preserve"> </w:t>
      </w:r>
      <w:r w:rsidR="0094161B" w:rsidRPr="00472227">
        <w:rPr>
          <w:sz w:val="24"/>
          <w:szCs w:val="24"/>
        </w:rPr>
        <w:t>и</w:t>
      </w:r>
      <w:r w:rsidR="0094161B" w:rsidRPr="00493ECC">
        <w:rPr>
          <w:sz w:val="24"/>
          <w:szCs w:val="24"/>
          <w:lang w:val="en-US"/>
        </w:rPr>
        <w:t xml:space="preserve"> </w:t>
      </w:r>
      <w:r w:rsidR="0094161B" w:rsidRPr="00472227">
        <w:rPr>
          <w:sz w:val="24"/>
          <w:szCs w:val="24"/>
          <w:lang w:val="en-US"/>
        </w:rPr>
        <w:t>Proof</w:t>
      </w:r>
      <w:r w:rsidR="0094161B" w:rsidRPr="00493ECC">
        <w:rPr>
          <w:sz w:val="24"/>
          <w:szCs w:val="24"/>
          <w:lang w:val="en-US"/>
        </w:rPr>
        <w:t>-</w:t>
      </w:r>
      <w:r w:rsidR="0094161B" w:rsidRPr="00472227">
        <w:rPr>
          <w:sz w:val="24"/>
          <w:szCs w:val="24"/>
          <w:lang w:val="en-US"/>
        </w:rPr>
        <w:t>of</w:t>
      </w:r>
      <w:r w:rsidR="0094161B" w:rsidRPr="00493ECC">
        <w:rPr>
          <w:sz w:val="24"/>
          <w:szCs w:val="24"/>
          <w:lang w:val="en-US"/>
        </w:rPr>
        <w:t>-</w:t>
      </w:r>
      <w:r w:rsidR="0094161B" w:rsidRPr="00472227">
        <w:rPr>
          <w:sz w:val="24"/>
          <w:szCs w:val="24"/>
          <w:lang w:val="en-US"/>
        </w:rPr>
        <w:t>Stake</w:t>
      </w:r>
      <w:r w:rsidR="0094161B" w:rsidRPr="00493ECC">
        <w:rPr>
          <w:sz w:val="24"/>
          <w:szCs w:val="24"/>
          <w:lang w:val="en-US"/>
        </w:rPr>
        <w:t xml:space="preserve">? // </w:t>
      </w:r>
      <w:r w:rsidR="0094161B" w:rsidRPr="00472227">
        <w:rPr>
          <w:sz w:val="24"/>
          <w:szCs w:val="24"/>
          <w:lang w:val="en-US"/>
        </w:rPr>
        <w:t>URL</w:t>
      </w:r>
      <w:r w:rsidR="0094161B" w:rsidRPr="00493ECC">
        <w:rPr>
          <w:sz w:val="24"/>
          <w:szCs w:val="24"/>
          <w:lang w:val="en-US"/>
        </w:rPr>
        <w:t xml:space="preserve">: </w:t>
      </w:r>
      <w:r w:rsidR="0094161B" w:rsidRPr="00472227">
        <w:rPr>
          <w:sz w:val="24"/>
          <w:szCs w:val="24"/>
          <w:lang w:val="en-US"/>
        </w:rPr>
        <w:t>https</w:t>
      </w:r>
      <w:r w:rsidR="0094161B" w:rsidRPr="00493ECC">
        <w:rPr>
          <w:sz w:val="24"/>
          <w:szCs w:val="24"/>
          <w:lang w:val="en-US"/>
        </w:rPr>
        <w:t>://</w:t>
      </w:r>
      <w:r w:rsidR="0094161B" w:rsidRPr="00472227">
        <w:rPr>
          <w:sz w:val="24"/>
          <w:szCs w:val="24"/>
          <w:lang w:val="en-US"/>
        </w:rPr>
        <w:t>forklog</w:t>
      </w:r>
      <w:r w:rsidR="0094161B" w:rsidRPr="00493ECC">
        <w:rPr>
          <w:sz w:val="24"/>
          <w:szCs w:val="24"/>
          <w:lang w:val="en-US"/>
        </w:rPr>
        <w:t>.</w:t>
      </w:r>
      <w:r w:rsidR="0094161B" w:rsidRPr="00472227">
        <w:rPr>
          <w:sz w:val="24"/>
          <w:szCs w:val="24"/>
          <w:lang w:val="en-US"/>
        </w:rPr>
        <w:t>com</w:t>
      </w:r>
      <w:r w:rsidR="0094161B" w:rsidRPr="00493ECC">
        <w:rPr>
          <w:sz w:val="24"/>
          <w:szCs w:val="24"/>
          <w:lang w:val="en-US"/>
        </w:rPr>
        <w:t>/</w:t>
      </w:r>
      <w:r w:rsidR="0094161B" w:rsidRPr="00472227">
        <w:rPr>
          <w:sz w:val="24"/>
          <w:szCs w:val="24"/>
          <w:lang w:val="en-US"/>
        </w:rPr>
        <w:t>chto</w:t>
      </w:r>
      <w:r w:rsidR="0094161B" w:rsidRPr="00493ECC">
        <w:rPr>
          <w:sz w:val="24"/>
          <w:szCs w:val="24"/>
          <w:lang w:val="en-US"/>
        </w:rPr>
        <w:t>-</w:t>
      </w:r>
      <w:r w:rsidR="0094161B" w:rsidRPr="00472227">
        <w:rPr>
          <w:sz w:val="24"/>
          <w:szCs w:val="24"/>
          <w:lang w:val="en-US"/>
        </w:rPr>
        <w:t>takoe</w:t>
      </w:r>
      <w:r w:rsidR="0094161B" w:rsidRPr="00493ECC">
        <w:rPr>
          <w:sz w:val="24"/>
          <w:szCs w:val="24"/>
          <w:lang w:val="en-US"/>
        </w:rPr>
        <w:t>-</w:t>
      </w:r>
      <w:r w:rsidR="0094161B" w:rsidRPr="00472227">
        <w:rPr>
          <w:sz w:val="24"/>
          <w:szCs w:val="24"/>
          <w:lang w:val="en-US"/>
        </w:rPr>
        <w:t>proof</w:t>
      </w:r>
      <w:r w:rsidR="0094161B" w:rsidRPr="00493ECC">
        <w:rPr>
          <w:sz w:val="24"/>
          <w:szCs w:val="24"/>
          <w:lang w:val="en-US"/>
        </w:rPr>
        <w:t>-</w:t>
      </w:r>
      <w:r w:rsidR="0094161B" w:rsidRPr="00472227">
        <w:rPr>
          <w:sz w:val="24"/>
          <w:szCs w:val="24"/>
          <w:lang w:val="en-US"/>
        </w:rPr>
        <w:t>of</w:t>
      </w:r>
      <w:r w:rsidR="0094161B" w:rsidRPr="00493ECC">
        <w:rPr>
          <w:sz w:val="24"/>
          <w:szCs w:val="24"/>
          <w:lang w:val="en-US"/>
        </w:rPr>
        <w:t>-</w:t>
      </w:r>
      <w:r w:rsidR="0094161B" w:rsidRPr="00472227">
        <w:rPr>
          <w:sz w:val="24"/>
          <w:szCs w:val="24"/>
          <w:lang w:val="en-US"/>
        </w:rPr>
        <w:t>work</w:t>
      </w:r>
      <w:r w:rsidR="0094161B" w:rsidRPr="00493ECC">
        <w:rPr>
          <w:sz w:val="24"/>
          <w:szCs w:val="24"/>
          <w:lang w:val="en-US"/>
        </w:rPr>
        <w:t>-</w:t>
      </w:r>
      <w:r w:rsidR="0094161B" w:rsidRPr="00472227">
        <w:rPr>
          <w:sz w:val="24"/>
          <w:szCs w:val="24"/>
          <w:lang w:val="en-US"/>
        </w:rPr>
        <w:t>i</w:t>
      </w:r>
      <w:r w:rsidR="0094161B" w:rsidRPr="00493ECC">
        <w:rPr>
          <w:sz w:val="24"/>
          <w:szCs w:val="24"/>
          <w:lang w:val="en-US"/>
        </w:rPr>
        <w:t>-</w:t>
      </w:r>
      <w:r w:rsidR="0094161B" w:rsidRPr="00472227">
        <w:rPr>
          <w:sz w:val="24"/>
          <w:szCs w:val="24"/>
          <w:lang w:val="en-US"/>
        </w:rPr>
        <w:t>proof</w:t>
      </w:r>
      <w:r w:rsidR="0094161B" w:rsidRPr="00493ECC">
        <w:rPr>
          <w:sz w:val="24"/>
          <w:szCs w:val="24"/>
          <w:lang w:val="en-US"/>
        </w:rPr>
        <w:t>-</w:t>
      </w:r>
      <w:r w:rsidR="0094161B" w:rsidRPr="00472227">
        <w:rPr>
          <w:sz w:val="24"/>
          <w:szCs w:val="24"/>
          <w:lang w:val="en-US"/>
        </w:rPr>
        <w:t>of</w:t>
      </w:r>
      <w:r w:rsidR="0094161B" w:rsidRPr="00493ECC">
        <w:rPr>
          <w:sz w:val="24"/>
          <w:szCs w:val="24"/>
          <w:lang w:val="en-US"/>
        </w:rPr>
        <w:t>-</w:t>
      </w:r>
      <w:r w:rsidR="0094161B" w:rsidRPr="00472227">
        <w:rPr>
          <w:sz w:val="24"/>
          <w:szCs w:val="24"/>
          <w:lang w:val="en-US"/>
        </w:rPr>
        <w:t>stake</w:t>
      </w:r>
      <w:r w:rsidR="0094161B" w:rsidRPr="00493ECC">
        <w:rPr>
          <w:sz w:val="24"/>
          <w:szCs w:val="24"/>
          <w:lang w:val="en-US"/>
        </w:rPr>
        <w:t>/ (</w:t>
      </w:r>
      <w:r w:rsidR="0094161B" w:rsidRPr="00472227">
        <w:rPr>
          <w:sz w:val="24"/>
          <w:szCs w:val="24"/>
        </w:rPr>
        <w:t>дата</w:t>
      </w:r>
      <w:r w:rsidR="0094161B" w:rsidRPr="00493ECC">
        <w:rPr>
          <w:sz w:val="24"/>
          <w:szCs w:val="24"/>
          <w:lang w:val="en-US"/>
        </w:rPr>
        <w:t xml:space="preserve"> </w:t>
      </w:r>
      <w:r w:rsidR="0094161B" w:rsidRPr="00472227">
        <w:rPr>
          <w:sz w:val="24"/>
          <w:szCs w:val="24"/>
        </w:rPr>
        <w:t>обращения</w:t>
      </w:r>
      <w:r w:rsidR="0094161B" w:rsidRPr="00472227">
        <w:rPr>
          <w:sz w:val="24"/>
          <w:szCs w:val="24"/>
          <w:lang w:val="en-US"/>
        </w:rPr>
        <w:t>: 09.04.2018).</w:t>
      </w:r>
    </w:p>
  </w:footnote>
  <w:footnote w:id="91">
    <w:p w:rsidR="0094161B" w:rsidRPr="00472227" w:rsidRDefault="0094161B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493ECC">
        <w:rPr>
          <w:sz w:val="24"/>
          <w:szCs w:val="24"/>
        </w:rPr>
        <w:t xml:space="preserve">См.: </w:t>
      </w:r>
      <w:r w:rsidRPr="00472227">
        <w:rPr>
          <w:sz w:val="24"/>
          <w:szCs w:val="24"/>
        </w:rPr>
        <w:t>Блокчейн. В чем суть технологии, для чего она нужна и где успешно применяется? // URL: https://cryptomagic.ru/blockchain/tehnologiya-chto-eto-takoe.html#i-4 (дата обращения: 09.04.2018).</w:t>
      </w:r>
    </w:p>
  </w:footnote>
  <w:footnote w:id="92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283163">
        <w:rPr>
          <w:sz w:val="24"/>
          <w:szCs w:val="24"/>
        </w:rPr>
        <w:t>См.: Там же.</w:t>
      </w:r>
    </w:p>
  </w:footnote>
  <w:footnote w:id="93">
    <w:p w:rsidR="00C83BF2" w:rsidRPr="00472227" w:rsidRDefault="00C83BF2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283163">
        <w:rPr>
          <w:sz w:val="24"/>
          <w:szCs w:val="24"/>
        </w:rPr>
        <w:t>См.: Там же.</w:t>
      </w:r>
    </w:p>
  </w:footnote>
  <w:footnote w:id="94">
    <w:p w:rsidR="00C83BF2" w:rsidRPr="00472227" w:rsidRDefault="00C83BF2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283163">
        <w:rPr>
          <w:sz w:val="24"/>
          <w:szCs w:val="24"/>
        </w:rPr>
        <w:t xml:space="preserve">См.: </w:t>
      </w:r>
      <w:r w:rsidR="0094161B" w:rsidRPr="00472227">
        <w:rPr>
          <w:sz w:val="24"/>
          <w:szCs w:val="24"/>
        </w:rPr>
        <w:t>Блокчейн. В чем суть технологии, для чего она нужна и где успешно применяется? // URL: https://cryptomagic.ru/blockchain/tehnologiya-chto-eto-takoe.html#i-4 (дата обращения: 09.04.2018).</w:t>
      </w:r>
    </w:p>
  </w:footnote>
  <w:footnote w:id="95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283163">
        <w:rPr>
          <w:sz w:val="24"/>
          <w:szCs w:val="24"/>
        </w:rPr>
        <w:t xml:space="preserve">См.: </w:t>
      </w:r>
      <w:r w:rsidR="007C1EC8" w:rsidRPr="00472227">
        <w:rPr>
          <w:sz w:val="24"/>
          <w:szCs w:val="24"/>
        </w:rPr>
        <w:t xml:space="preserve">Булгаков И.Т. Правовые вопросы использования технологии блокчейн // Закон. 2016. </w:t>
      </w:r>
      <w:r w:rsidR="00283163">
        <w:rPr>
          <w:sz w:val="24"/>
          <w:szCs w:val="24"/>
        </w:rPr>
        <w:t>№</w:t>
      </w:r>
      <w:r w:rsidR="007C1EC8" w:rsidRPr="00472227">
        <w:rPr>
          <w:sz w:val="24"/>
          <w:szCs w:val="24"/>
        </w:rPr>
        <w:t xml:space="preserve"> 12. С. 8</w:t>
      </w:r>
      <w:r w:rsidR="00283163">
        <w:rPr>
          <w:sz w:val="24"/>
          <w:szCs w:val="24"/>
        </w:rPr>
        <w:t>3.</w:t>
      </w:r>
    </w:p>
  </w:footnote>
  <w:footnote w:id="96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283163">
        <w:rPr>
          <w:sz w:val="24"/>
          <w:szCs w:val="24"/>
        </w:rPr>
        <w:t xml:space="preserve">См.: </w:t>
      </w:r>
      <w:r w:rsidR="0094161B" w:rsidRPr="00472227">
        <w:rPr>
          <w:sz w:val="24"/>
          <w:szCs w:val="24"/>
        </w:rPr>
        <w:t>Крупные российские банки "входят во вкус" технологии блокчейн // URL: https://ria.ru/economy/20170727/1499301891.html (дата обращения: 09.04.2018)</w:t>
      </w:r>
    </w:p>
  </w:footnote>
  <w:footnote w:id="97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283163">
        <w:rPr>
          <w:sz w:val="24"/>
          <w:szCs w:val="24"/>
        </w:rPr>
        <w:t xml:space="preserve">См.: </w:t>
      </w:r>
      <w:r w:rsidR="0094161B" w:rsidRPr="00472227">
        <w:rPr>
          <w:sz w:val="24"/>
          <w:szCs w:val="24"/>
        </w:rPr>
        <w:t>«Активный Гражданин» на блокчейне // URL: https://ag.mos.ru/blockchain (дата обращения: 09.04.2018).</w:t>
      </w:r>
    </w:p>
  </w:footnote>
  <w:footnote w:id="98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283163">
        <w:rPr>
          <w:sz w:val="24"/>
          <w:szCs w:val="24"/>
        </w:rPr>
        <w:t xml:space="preserve">См.: </w:t>
      </w:r>
      <w:r w:rsidR="006509A4" w:rsidRPr="00472227">
        <w:rPr>
          <w:sz w:val="24"/>
          <w:szCs w:val="24"/>
        </w:rPr>
        <w:t>20 областей применения Блокчейн вне финансовых сервисов // URL: https://geektimes.ru/company/wirex/blog/281140/ (дата обращения: 09.04.2018).</w:t>
      </w:r>
    </w:p>
  </w:footnote>
  <w:footnote w:id="99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283163">
        <w:rPr>
          <w:sz w:val="24"/>
          <w:szCs w:val="24"/>
        </w:rPr>
        <w:t xml:space="preserve">См.: </w:t>
      </w:r>
      <w:r w:rsidR="006509A4" w:rsidRPr="00472227">
        <w:rPr>
          <w:sz w:val="24"/>
          <w:szCs w:val="24"/>
        </w:rPr>
        <w:t>Дубай планирует перевести весь государственный документооборот на блокчейн к 2020 году // URL: https://bits.media/news/dubay-planiruet-perevesti-ves-gosudarstvennyy-dokumentooborot-na-blokcheyn-k-2020-godu/ (дата обращения: 09.04.2018).</w:t>
      </w:r>
    </w:p>
  </w:footnote>
  <w:footnote w:id="100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283163">
        <w:rPr>
          <w:sz w:val="24"/>
          <w:szCs w:val="24"/>
        </w:rPr>
        <w:t xml:space="preserve">См.: </w:t>
      </w:r>
      <w:r w:rsidR="006509A4" w:rsidRPr="00472227">
        <w:rPr>
          <w:sz w:val="24"/>
          <w:szCs w:val="24"/>
        </w:rPr>
        <w:t>Обзор применения технологии блокчейн в государственном управлении // URL: https://medium.com/@slavasolodkiy/обзор-применения-технологии-блокчейн-в-государственном-управлении-ac53602cec7f (дата обращения: 09.04.2018).</w:t>
      </w:r>
    </w:p>
  </w:footnote>
  <w:footnote w:id="101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283163">
        <w:rPr>
          <w:sz w:val="24"/>
          <w:szCs w:val="24"/>
        </w:rPr>
        <w:t xml:space="preserve">См.: </w:t>
      </w:r>
      <w:r w:rsidR="006509A4" w:rsidRPr="00472227">
        <w:rPr>
          <w:sz w:val="24"/>
          <w:szCs w:val="24"/>
        </w:rPr>
        <w:t>США внедряет блокчейн для голосования на выборах // URL: https://jourtify.com/ssha-vnedrjaet-blokchejn-dlja-golosovanija-na-vyborah/ (дата обращения: 09.04.2018).</w:t>
      </w:r>
    </w:p>
  </w:footnote>
  <w:footnote w:id="102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  <w:lang w:val="en-US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  <w:lang w:val="en-US"/>
        </w:rPr>
        <w:t xml:space="preserve"> </w:t>
      </w:r>
      <w:r w:rsidR="00283163">
        <w:rPr>
          <w:sz w:val="24"/>
          <w:szCs w:val="24"/>
        </w:rPr>
        <w:t>См</w:t>
      </w:r>
      <w:r w:rsidR="00283163" w:rsidRPr="00283163">
        <w:rPr>
          <w:sz w:val="24"/>
          <w:szCs w:val="24"/>
          <w:lang w:val="en-US"/>
        </w:rPr>
        <w:t xml:space="preserve">.: </w:t>
      </w:r>
      <w:r w:rsidR="006509A4" w:rsidRPr="00472227">
        <w:rPr>
          <w:sz w:val="24"/>
          <w:szCs w:val="24"/>
          <w:lang w:val="en-US"/>
        </w:rPr>
        <w:t>Voting Redefined // URL: https://voatz.com (</w:t>
      </w:r>
      <w:r w:rsidR="006509A4" w:rsidRPr="00472227">
        <w:rPr>
          <w:sz w:val="24"/>
          <w:szCs w:val="24"/>
        </w:rPr>
        <w:t>дата</w:t>
      </w:r>
      <w:r w:rsidR="006509A4" w:rsidRPr="00472227">
        <w:rPr>
          <w:sz w:val="24"/>
          <w:szCs w:val="24"/>
          <w:lang w:val="en-US"/>
        </w:rPr>
        <w:t xml:space="preserve"> </w:t>
      </w:r>
      <w:r w:rsidR="006509A4" w:rsidRPr="00472227">
        <w:rPr>
          <w:sz w:val="24"/>
          <w:szCs w:val="24"/>
        </w:rPr>
        <w:t>обращения</w:t>
      </w:r>
      <w:r w:rsidR="006509A4" w:rsidRPr="00472227">
        <w:rPr>
          <w:sz w:val="24"/>
          <w:szCs w:val="24"/>
          <w:lang w:val="en-US"/>
        </w:rPr>
        <w:t>: 09.04.2018).</w:t>
      </w:r>
    </w:p>
  </w:footnote>
  <w:footnote w:id="103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  <w:lang w:val="en-US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  <w:lang w:val="en-US"/>
        </w:rPr>
        <w:t xml:space="preserve"> </w:t>
      </w:r>
      <w:r w:rsidR="00283163">
        <w:rPr>
          <w:sz w:val="24"/>
          <w:szCs w:val="24"/>
        </w:rPr>
        <w:t>См</w:t>
      </w:r>
      <w:r w:rsidR="00283163" w:rsidRPr="00283163">
        <w:rPr>
          <w:sz w:val="24"/>
          <w:szCs w:val="24"/>
          <w:lang w:val="en-US"/>
        </w:rPr>
        <w:t xml:space="preserve">.: </w:t>
      </w:r>
      <w:r w:rsidR="006509A4" w:rsidRPr="00472227">
        <w:rPr>
          <w:sz w:val="24"/>
          <w:szCs w:val="24"/>
          <w:lang w:val="en-US"/>
        </w:rPr>
        <w:t>Why Online Voting // URL: https://followmyvote.com/ (</w:t>
      </w:r>
      <w:r w:rsidR="006509A4" w:rsidRPr="00472227">
        <w:rPr>
          <w:sz w:val="24"/>
          <w:szCs w:val="24"/>
        </w:rPr>
        <w:t>дата</w:t>
      </w:r>
      <w:r w:rsidR="006509A4" w:rsidRPr="00472227">
        <w:rPr>
          <w:sz w:val="24"/>
          <w:szCs w:val="24"/>
          <w:lang w:val="en-US"/>
        </w:rPr>
        <w:t xml:space="preserve"> </w:t>
      </w:r>
      <w:r w:rsidR="006509A4" w:rsidRPr="00472227">
        <w:rPr>
          <w:sz w:val="24"/>
          <w:szCs w:val="24"/>
        </w:rPr>
        <w:t>обращения</w:t>
      </w:r>
      <w:r w:rsidR="006509A4" w:rsidRPr="00472227">
        <w:rPr>
          <w:sz w:val="24"/>
          <w:szCs w:val="24"/>
          <w:lang w:val="en-US"/>
        </w:rPr>
        <w:t>: 09.04.2018).</w:t>
      </w:r>
    </w:p>
  </w:footnote>
  <w:footnote w:id="104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283163">
        <w:rPr>
          <w:sz w:val="24"/>
          <w:szCs w:val="24"/>
        </w:rPr>
        <w:t xml:space="preserve">См.: </w:t>
      </w:r>
      <w:r w:rsidR="006509A4" w:rsidRPr="00472227">
        <w:rPr>
          <w:sz w:val="24"/>
          <w:szCs w:val="24"/>
        </w:rPr>
        <w:t>«Касперский» создал платформу для голосования на базе блокчейна // URL: http://www.cnews.ru/news/top/2017-11-27_kasperskij_vynes_na_narodnyj_sud_izbiratelnuyu (дата обращения: 09.04.2018).</w:t>
      </w:r>
    </w:p>
  </w:footnote>
  <w:footnote w:id="105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283163">
        <w:rPr>
          <w:sz w:val="24"/>
          <w:szCs w:val="24"/>
        </w:rPr>
        <w:t xml:space="preserve">См.: </w:t>
      </w:r>
      <w:r w:rsidR="00403A75" w:rsidRPr="00472227">
        <w:rPr>
          <w:sz w:val="24"/>
          <w:szCs w:val="24"/>
        </w:rPr>
        <w:t>Блокчейн позволит провести по-настоящему честные выборы в интернете // URL: https://meduza.io/feature/2017/10/18/blokcheyn-pozvolit-provesti-po-nastoyaschemu-chestnye-vybory-v-internete-i-ne-tolko-ih (дата обращения: 09.04.2018).</w:t>
      </w:r>
    </w:p>
  </w:footnote>
  <w:footnote w:id="106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283163">
        <w:rPr>
          <w:sz w:val="24"/>
          <w:szCs w:val="24"/>
        </w:rPr>
        <w:t xml:space="preserve">См.: </w:t>
      </w:r>
      <w:r w:rsidR="00403A75" w:rsidRPr="00472227">
        <w:rPr>
          <w:sz w:val="24"/>
          <w:szCs w:val="24"/>
        </w:rPr>
        <w:t>Цветная эволюция: обзор Colored coins и Zerocoin // URL: https://bits.media/tsvetnaya-evolyutsiya-obzor-colored-coins-i-zerocoin/ (дата обращения: 09.04.2018).</w:t>
      </w:r>
    </w:p>
  </w:footnote>
  <w:footnote w:id="107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283163">
        <w:rPr>
          <w:sz w:val="24"/>
          <w:szCs w:val="24"/>
        </w:rPr>
        <w:t xml:space="preserve">См.: </w:t>
      </w:r>
      <w:r w:rsidRPr="00472227">
        <w:rPr>
          <w:sz w:val="24"/>
          <w:szCs w:val="24"/>
        </w:rPr>
        <w:t>Там же.</w:t>
      </w:r>
    </w:p>
  </w:footnote>
  <w:footnote w:id="108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283163">
        <w:rPr>
          <w:sz w:val="24"/>
          <w:szCs w:val="24"/>
        </w:rPr>
        <w:t xml:space="preserve">См.: </w:t>
      </w:r>
      <w:r w:rsidR="00403A75" w:rsidRPr="00472227">
        <w:rPr>
          <w:sz w:val="24"/>
          <w:szCs w:val="24"/>
        </w:rPr>
        <w:t>Слепая электронная подпись и ее применения // URL: http://cryptowiki.net/index.php?title=Слепая_электронная_подпись_и_ее_применения (дата обращения: 0</w:t>
      </w:r>
      <w:r w:rsidR="00B71AB3" w:rsidRPr="00472227">
        <w:rPr>
          <w:sz w:val="24"/>
          <w:szCs w:val="24"/>
        </w:rPr>
        <w:t>9</w:t>
      </w:r>
      <w:r w:rsidR="00403A75" w:rsidRPr="00472227">
        <w:rPr>
          <w:sz w:val="24"/>
          <w:szCs w:val="24"/>
        </w:rPr>
        <w:t>.04.2018).</w:t>
      </w:r>
    </w:p>
  </w:footnote>
  <w:footnote w:id="109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283163">
        <w:rPr>
          <w:sz w:val="24"/>
          <w:szCs w:val="24"/>
        </w:rPr>
        <w:t xml:space="preserve">См.: </w:t>
      </w:r>
      <w:r w:rsidRPr="00472227">
        <w:rPr>
          <w:sz w:val="24"/>
          <w:szCs w:val="24"/>
        </w:rPr>
        <w:t>Там же</w:t>
      </w:r>
    </w:p>
  </w:footnote>
  <w:footnote w:id="110">
    <w:p w:rsidR="00872F83" w:rsidRPr="00283163" w:rsidRDefault="00872F83" w:rsidP="00472227">
      <w:pPr>
        <w:pStyle w:val="a3"/>
        <w:spacing w:after="0"/>
        <w:jc w:val="both"/>
        <w:rPr>
          <w:sz w:val="24"/>
          <w:szCs w:val="24"/>
          <w:lang w:val="en-US"/>
        </w:rPr>
      </w:pPr>
      <w:r w:rsidRPr="00472227">
        <w:rPr>
          <w:rStyle w:val="a5"/>
          <w:sz w:val="24"/>
          <w:szCs w:val="24"/>
        </w:rPr>
        <w:footnoteRef/>
      </w:r>
      <w:r w:rsidRPr="00283163">
        <w:rPr>
          <w:sz w:val="24"/>
          <w:szCs w:val="24"/>
          <w:lang w:val="en-US"/>
        </w:rPr>
        <w:t xml:space="preserve"> </w:t>
      </w:r>
      <w:r w:rsidR="00283163">
        <w:rPr>
          <w:sz w:val="24"/>
          <w:szCs w:val="24"/>
        </w:rPr>
        <w:t>См</w:t>
      </w:r>
      <w:r w:rsidR="00283163" w:rsidRPr="00283163">
        <w:rPr>
          <w:sz w:val="24"/>
          <w:szCs w:val="24"/>
          <w:lang w:val="en-US"/>
        </w:rPr>
        <w:t xml:space="preserve">.: </w:t>
      </w:r>
      <w:r w:rsidR="00B71AB3" w:rsidRPr="00472227">
        <w:rPr>
          <w:sz w:val="24"/>
          <w:szCs w:val="24"/>
          <w:lang w:val="en-US"/>
        </w:rPr>
        <w:t>What</w:t>
      </w:r>
      <w:r w:rsidR="00B71AB3" w:rsidRPr="00283163">
        <w:rPr>
          <w:sz w:val="24"/>
          <w:szCs w:val="24"/>
          <w:lang w:val="en-US"/>
        </w:rPr>
        <w:t xml:space="preserve"> </w:t>
      </w:r>
      <w:r w:rsidR="00B71AB3" w:rsidRPr="00472227">
        <w:rPr>
          <w:sz w:val="24"/>
          <w:szCs w:val="24"/>
          <w:lang w:val="en-US"/>
        </w:rPr>
        <w:t>is</w:t>
      </w:r>
      <w:r w:rsidR="00B71AB3" w:rsidRPr="00283163">
        <w:rPr>
          <w:sz w:val="24"/>
          <w:szCs w:val="24"/>
          <w:lang w:val="en-US"/>
        </w:rPr>
        <w:t xml:space="preserve"> </w:t>
      </w:r>
      <w:r w:rsidR="00B71AB3" w:rsidRPr="00472227">
        <w:rPr>
          <w:sz w:val="24"/>
          <w:szCs w:val="24"/>
          <w:lang w:val="en-US"/>
        </w:rPr>
        <w:t>Zerocoin</w:t>
      </w:r>
      <w:r w:rsidR="00B71AB3" w:rsidRPr="00283163">
        <w:rPr>
          <w:sz w:val="24"/>
          <w:szCs w:val="24"/>
          <w:lang w:val="en-US"/>
        </w:rPr>
        <w:t xml:space="preserve">? // </w:t>
      </w:r>
      <w:r w:rsidR="00B71AB3" w:rsidRPr="00472227">
        <w:rPr>
          <w:sz w:val="24"/>
          <w:szCs w:val="24"/>
          <w:lang w:val="en-US"/>
        </w:rPr>
        <w:t>URL</w:t>
      </w:r>
      <w:r w:rsidR="00B71AB3" w:rsidRPr="00283163">
        <w:rPr>
          <w:sz w:val="24"/>
          <w:szCs w:val="24"/>
          <w:lang w:val="en-US"/>
        </w:rPr>
        <w:t xml:space="preserve">: </w:t>
      </w:r>
      <w:r w:rsidR="00B71AB3" w:rsidRPr="00472227">
        <w:rPr>
          <w:sz w:val="24"/>
          <w:szCs w:val="24"/>
          <w:lang w:val="en-US"/>
        </w:rPr>
        <w:t>http</w:t>
      </w:r>
      <w:r w:rsidR="00B71AB3" w:rsidRPr="00283163">
        <w:rPr>
          <w:sz w:val="24"/>
          <w:szCs w:val="24"/>
          <w:lang w:val="en-US"/>
        </w:rPr>
        <w:t>://</w:t>
      </w:r>
      <w:r w:rsidR="00B71AB3" w:rsidRPr="00472227">
        <w:rPr>
          <w:sz w:val="24"/>
          <w:szCs w:val="24"/>
          <w:lang w:val="en-US"/>
        </w:rPr>
        <w:t>zerocoin</w:t>
      </w:r>
      <w:r w:rsidR="00B71AB3" w:rsidRPr="00283163">
        <w:rPr>
          <w:sz w:val="24"/>
          <w:szCs w:val="24"/>
          <w:lang w:val="en-US"/>
        </w:rPr>
        <w:t>.</w:t>
      </w:r>
      <w:r w:rsidR="00B71AB3" w:rsidRPr="00472227">
        <w:rPr>
          <w:sz w:val="24"/>
          <w:szCs w:val="24"/>
          <w:lang w:val="en-US"/>
        </w:rPr>
        <w:t>org</w:t>
      </w:r>
      <w:r w:rsidR="00B71AB3" w:rsidRPr="00283163">
        <w:rPr>
          <w:sz w:val="24"/>
          <w:szCs w:val="24"/>
          <w:lang w:val="en-US"/>
        </w:rPr>
        <w:t>/ (</w:t>
      </w:r>
      <w:r w:rsidR="00B71AB3" w:rsidRPr="00283163">
        <w:rPr>
          <w:sz w:val="24"/>
          <w:szCs w:val="24"/>
        </w:rPr>
        <w:t>дата</w:t>
      </w:r>
      <w:r w:rsidR="00B71AB3" w:rsidRPr="00283163">
        <w:rPr>
          <w:sz w:val="24"/>
          <w:szCs w:val="24"/>
          <w:lang w:val="en-US"/>
        </w:rPr>
        <w:t xml:space="preserve"> </w:t>
      </w:r>
      <w:r w:rsidR="00B71AB3" w:rsidRPr="00283163">
        <w:rPr>
          <w:sz w:val="24"/>
          <w:szCs w:val="24"/>
        </w:rPr>
        <w:t>обращения</w:t>
      </w:r>
      <w:r w:rsidR="00B71AB3" w:rsidRPr="00283163">
        <w:rPr>
          <w:sz w:val="24"/>
          <w:szCs w:val="24"/>
          <w:lang w:val="en-US"/>
        </w:rPr>
        <w:t>: 09.04.2018).</w:t>
      </w:r>
    </w:p>
  </w:footnote>
  <w:footnote w:id="111">
    <w:p w:rsidR="00872F83" w:rsidRPr="00FD3B1E" w:rsidRDefault="00872F83" w:rsidP="00472227">
      <w:pPr>
        <w:pStyle w:val="a3"/>
        <w:spacing w:after="0"/>
        <w:jc w:val="both"/>
        <w:rPr>
          <w:sz w:val="24"/>
          <w:szCs w:val="24"/>
          <w:lang w:val="en-US"/>
        </w:rPr>
      </w:pPr>
      <w:r w:rsidRPr="00472227">
        <w:rPr>
          <w:rStyle w:val="a5"/>
          <w:sz w:val="24"/>
          <w:szCs w:val="24"/>
        </w:rPr>
        <w:footnoteRef/>
      </w:r>
      <w:r w:rsidRPr="00FD3B1E">
        <w:rPr>
          <w:sz w:val="24"/>
          <w:szCs w:val="24"/>
          <w:lang w:val="en-US"/>
        </w:rPr>
        <w:t xml:space="preserve"> </w:t>
      </w:r>
      <w:r w:rsidR="00283163">
        <w:rPr>
          <w:sz w:val="24"/>
          <w:szCs w:val="24"/>
        </w:rPr>
        <w:t>См</w:t>
      </w:r>
      <w:r w:rsidR="00283163" w:rsidRPr="00FD3B1E">
        <w:rPr>
          <w:sz w:val="24"/>
          <w:szCs w:val="24"/>
          <w:lang w:val="en-US"/>
        </w:rPr>
        <w:t xml:space="preserve">.: </w:t>
      </w:r>
      <w:r w:rsidRPr="00472227">
        <w:rPr>
          <w:sz w:val="24"/>
          <w:szCs w:val="24"/>
        </w:rPr>
        <w:t>Там</w:t>
      </w:r>
      <w:r w:rsidRPr="00FD3B1E">
        <w:rPr>
          <w:sz w:val="24"/>
          <w:szCs w:val="24"/>
          <w:lang w:val="en-US"/>
        </w:rPr>
        <w:t xml:space="preserve"> </w:t>
      </w:r>
      <w:r w:rsidRPr="00472227">
        <w:rPr>
          <w:sz w:val="24"/>
          <w:szCs w:val="24"/>
        </w:rPr>
        <w:t>же</w:t>
      </w:r>
    </w:p>
  </w:footnote>
  <w:footnote w:id="112">
    <w:p w:rsidR="00872F83" w:rsidRPr="001356B0" w:rsidRDefault="00872F83" w:rsidP="001356B0">
      <w:pPr>
        <w:pStyle w:val="a3"/>
        <w:spacing w:after="0"/>
        <w:jc w:val="both"/>
        <w:rPr>
          <w:sz w:val="24"/>
          <w:szCs w:val="24"/>
          <w:lang w:val="en-US"/>
        </w:rPr>
      </w:pPr>
      <w:r w:rsidRPr="001356B0">
        <w:rPr>
          <w:rStyle w:val="a5"/>
          <w:sz w:val="24"/>
          <w:szCs w:val="24"/>
        </w:rPr>
        <w:footnoteRef/>
      </w:r>
      <w:r w:rsidRPr="001356B0">
        <w:rPr>
          <w:sz w:val="24"/>
          <w:szCs w:val="24"/>
          <w:lang w:val="en-US"/>
        </w:rPr>
        <w:t xml:space="preserve"> </w:t>
      </w:r>
      <w:r w:rsidR="00FD3B1E" w:rsidRPr="001356B0">
        <w:rPr>
          <w:sz w:val="24"/>
          <w:szCs w:val="24"/>
        </w:rPr>
        <w:t>См</w:t>
      </w:r>
      <w:r w:rsidR="00FD3B1E" w:rsidRPr="001356B0">
        <w:rPr>
          <w:sz w:val="24"/>
          <w:szCs w:val="24"/>
          <w:lang w:val="en-US"/>
        </w:rPr>
        <w:t xml:space="preserve">.: </w:t>
      </w:r>
      <w:r w:rsidR="00B71AB3" w:rsidRPr="001356B0">
        <w:rPr>
          <w:sz w:val="24"/>
          <w:szCs w:val="24"/>
          <w:lang w:val="en-US"/>
        </w:rPr>
        <w:t>Patrick McCorry, Siamak F. Shahandashti, Feng Hao. A Smart Contract for Boardroom Voting with Maximum Voter Privacy // Financial Cryptography and Data Security. 2017.</w:t>
      </w:r>
    </w:p>
  </w:footnote>
  <w:footnote w:id="113">
    <w:p w:rsidR="001356B0" w:rsidRPr="001356B0" w:rsidRDefault="001356B0" w:rsidP="001356B0">
      <w:pPr>
        <w:pStyle w:val="a3"/>
        <w:spacing w:after="0"/>
        <w:jc w:val="both"/>
        <w:rPr>
          <w:sz w:val="24"/>
          <w:szCs w:val="24"/>
        </w:rPr>
      </w:pPr>
      <w:r w:rsidRPr="001356B0">
        <w:rPr>
          <w:rStyle w:val="a5"/>
          <w:sz w:val="24"/>
          <w:szCs w:val="24"/>
        </w:rPr>
        <w:footnoteRef/>
      </w:r>
      <w:r w:rsidRPr="001356B0">
        <w:rPr>
          <w:sz w:val="24"/>
          <w:szCs w:val="24"/>
        </w:rPr>
        <w:t xml:space="preserve"> См.: Там же.</w:t>
      </w:r>
    </w:p>
  </w:footnote>
  <w:footnote w:id="114">
    <w:p w:rsidR="001356B0" w:rsidRPr="001356B0" w:rsidRDefault="001356B0" w:rsidP="001356B0">
      <w:pPr>
        <w:pStyle w:val="a3"/>
        <w:spacing w:after="0"/>
        <w:jc w:val="both"/>
        <w:rPr>
          <w:sz w:val="24"/>
          <w:szCs w:val="24"/>
        </w:rPr>
      </w:pPr>
      <w:r w:rsidRPr="001356B0">
        <w:rPr>
          <w:rStyle w:val="a5"/>
          <w:sz w:val="24"/>
          <w:szCs w:val="24"/>
        </w:rPr>
        <w:footnoteRef/>
      </w:r>
      <w:r w:rsidRPr="001356B0">
        <w:rPr>
          <w:sz w:val="24"/>
          <w:szCs w:val="24"/>
        </w:rPr>
        <w:t xml:space="preserve"> См.: Там же.</w:t>
      </w:r>
    </w:p>
  </w:footnote>
  <w:footnote w:id="115">
    <w:p w:rsidR="001356B0" w:rsidRPr="001356B0" w:rsidRDefault="001356B0" w:rsidP="001356B0">
      <w:pPr>
        <w:pStyle w:val="a3"/>
        <w:spacing w:after="0"/>
        <w:jc w:val="both"/>
        <w:rPr>
          <w:sz w:val="24"/>
          <w:szCs w:val="24"/>
        </w:rPr>
      </w:pPr>
      <w:r w:rsidRPr="001356B0">
        <w:rPr>
          <w:rStyle w:val="a5"/>
          <w:sz w:val="24"/>
          <w:szCs w:val="24"/>
        </w:rPr>
        <w:footnoteRef/>
      </w:r>
      <w:r w:rsidRPr="001356B0">
        <w:rPr>
          <w:sz w:val="24"/>
          <w:szCs w:val="24"/>
        </w:rPr>
        <w:t xml:space="preserve"> См.: Там же.</w:t>
      </w:r>
    </w:p>
  </w:footnote>
  <w:footnote w:id="116">
    <w:p w:rsidR="001356B0" w:rsidRPr="001356B0" w:rsidRDefault="001356B0" w:rsidP="001356B0">
      <w:pPr>
        <w:pStyle w:val="a3"/>
        <w:spacing w:after="0"/>
        <w:jc w:val="both"/>
        <w:rPr>
          <w:sz w:val="24"/>
          <w:szCs w:val="24"/>
        </w:rPr>
      </w:pPr>
      <w:r w:rsidRPr="001356B0">
        <w:rPr>
          <w:rStyle w:val="a5"/>
          <w:sz w:val="24"/>
          <w:szCs w:val="24"/>
        </w:rPr>
        <w:footnoteRef/>
      </w:r>
      <w:r w:rsidRPr="001356B0">
        <w:rPr>
          <w:sz w:val="24"/>
          <w:szCs w:val="24"/>
        </w:rPr>
        <w:t xml:space="preserve"> См.: Там же.</w:t>
      </w:r>
    </w:p>
  </w:footnote>
  <w:footnote w:id="117">
    <w:p w:rsidR="001356B0" w:rsidRPr="001356B0" w:rsidRDefault="001356B0" w:rsidP="001356B0">
      <w:pPr>
        <w:pStyle w:val="a3"/>
        <w:spacing w:after="0"/>
        <w:jc w:val="both"/>
        <w:rPr>
          <w:lang w:val="en-US"/>
        </w:rPr>
      </w:pPr>
      <w:r w:rsidRPr="001356B0">
        <w:rPr>
          <w:rStyle w:val="a5"/>
          <w:sz w:val="24"/>
          <w:szCs w:val="24"/>
        </w:rPr>
        <w:footnoteRef/>
      </w:r>
      <w:r w:rsidRPr="001356B0">
        <w:rPr>
          <w:sz w:val="24"/>
          <w:szCs w:val="24"/>
          <w:lang w:val="en-US"/>
        </w:rPr>
        <w:t xml:space="preserve"> См.: Там же.</w:t>
      </w:r>
    </w:p>
  </w:footnote>
  <w:footnote w:id="118">
    <w:p w:rsidR="00872F83" w:rsidRPr="001356B0" w:rsidRDefault="00872F83" w:rsidP="001356B0">
      <w:pPr>
        <w:pStyle w:val="a3"/>
        <w:spacing w:after="0"/>
        <w:jc w:val="both"/>
        <w:rPr>
          <w:sz w:val="24"/>
          <w:szCs w:val="24"/>
          <w:lang w:val="en-US"/>
        </w:rPr>
      </w:pPr>
      <w:r w:rsidRPr="001356B0">
        <w:rPr>
          <w:rStyle w:val="a5"/>
          <w:sz w:val="24"/>
          <w:szCs w:val="24"/>
        </w:rPr>
        <w:footnoteRef/>
      </w:r>
      <w:r w:rsidRPr="001356B0">
        <w:rPr>
          <w:sz w:val="24"/>
          <w:szCs w:val="24"/>
          <w:lang w:val="en-US"/>
        </w:rPr>
        <w:t xml:space="preserve"> </w:t>
      </w:r>
      <w:r w:rsidR="00FD3B1E" w:rsidRPr="001356B0">
        <w:rPr>
          <w:sz w:val="24"/>
          <w:szCs w:val="24"/>
        </w:rPr>
        <w:t>См</w:t>
      </w:r>
      <w:r w:rsidR="00FD3B1E" w:rsidRPr="001356B0">
        <w:rPr>
          <w:sz w:val="24"/>
          <w:szCs w:val="24"/>
          <w:lang w:val="en-US"/>
        </w:rPr>
        <w:t xml:space="preserve">.: </w:t>
      </w:r>
      <w:r w:rsidR="00B71AB3" w:rsidRPr="001356B0">
        <w:rPr>
          <w:sz w:val="24"/>
          <w:szCs w:val="24"/>
          <w:lang w:val="en-US"/>
        </w:rPr>
        <w:t xml:space="preserve">Andrew Barnes, Christopher Brake, Thomas Perry. Digital Voting with the use of Blockchain </w:t>
      </w:r>
      <w:r w:rsidR="00D66A02" w:rsidRPr="001356B0">
        <w:rPr>
          <w:sz w:val="24"/>
          <w:szCs w:val="24"/>
          <w:lang w:val="en-US"/>
        </w:rPr>
        <w:t xml:space="preserve">Technology // The Economist. - </w:t>
      </w:r>
      <w:r w:rsidR="00B71AB3" w:rsidRPr="001356B0">
        <w:rPr>
          <w:sz w:val="24"/>
          <w:szCs w:val="24"/>
          <w:lang w:val="en-US"/>
        </w:rPr>
        <w:t>https://www.economist.com/sites/default/files/plymouth.pdf.</w:t>
      </w:r>
    </w:p>
  </w:footnote>
  <w:footnote w:id="119">
    <w:p w:rsidR="001356B0" w:rsidRPr="001356B0" w:rsidRDefault="001356B0" w:rsidP="001356B0">
      <w:pPr>
        <w:pStyle w:val="a3"/>
        <w:spacing w:after="0"/>
        <w:jc w:val="both"/>
        <w:rPr>
          <w:sz w:val="24"/>
          <w:szCs w:val="24"/>
        </w:rPr>
      </w:pPr>
      <w:r w:rsidRPr="001356B0">
        <w:rPr>
          <w:rStyle w:val="a5"/>
          <w:sz w:val="24"/>
          <w:szCs w:val="24"/>
        </w:rPr>
        <w:footnoteRef/>
      </w:r>
      <w:r w:rsidRPr="001356B0">
        <w:rPr>
          <w:sz w:val="24"/>
          <w:szCs w:val="24"/>
        </w:rPr>
        <w:t xml:space="preserve"> См.: Там же.</w:t>
      </w:r>
    </w:p>
  </w:footnote>
  <w:footnote w:id="120">
    <w:p w:rsidR="001356B0" w:rsidRPr="001356B0" w:rsidRDefault="001356B0" w:rsidP="001356B0">
      <w:pPr>
        <w:pStyle w:val="a3"/>
        <w:spacing w:after="0"/>
        <w:jc w:val="both"/>
        <w:rPr>
          <w:sz w:val="24"/>
          <w:szCs w:val="24"/>
        </w:rPr>
      </w:pPr>
      <w:r w:rsidRPr="001356B0">
        <w:rPr>
          <w:rStyle w:val="a5"/>
          <w:sz w:val="24"/>
          <w:szCs w:val="24"/>
        </w:rPr>
        <w:footnoteRef/>
      </w:r>
      <w:r w:rsidRPr="001356B0">
        <w:rPr>
          <w:sz w:val="24"/>
          <w:szCs w:val="24"/>
        </w:rPr>
        <w:t xml:space="preserve"> См.: Там же.</w:t>
      </w:r>
    </w:p>
  </w:footnote>
  <w:footnote w:id="121">
    <w:p w:rsidR="001356B0" w:rsidRPr="001356B0" w:rsidRDefault="001356B0" w:rsidP="001356B0">
      <w:pPr>
        <w:pStyle w:val="a3"/>
        <w:spacing w:after="0"/>
        <w:jc w:val="both"/>
        <w:rPr>
          <w:lang w:val="en-US"/>
        </w:rPr>
      </w:pPr>
      <w:r w:rsidRPr="001356B0">
        <w:rPr>
          <w:rStyle w:val="a5"/>
          <w:sz w:val="24"/>
          <w:szCs w:val="24"/>
        </w:rPr>
        <w:footnoteRef/>
      </w:r>
      <w:r w:rsidRPr="001356B0">
        <w:rPr>
          <w:sz w:val="24"/>
          <w:szCs w:val="24"/>
          <w:lang w:val="en-US"/>
        </w:rPr>
        <w:t xml:space="preserve"> См.: Там же.</w:t>
      </w:r>
    </w:p>
  </w:footnote>
  <w:footnote w:id="122">
    <w:p w:rsidR="001356B0" w:rsidRPr="001356B0" w:rsidRDefault="001356B0" w:rsidP="001356B0">
      <w:pPr>
        <w:pStyle w:val="a3"/>
        <w:spacing w:after="0"/>
        <w:jc w:val="both"/>
        <w:rPr>
          <w:lang w:val="en-US"/>
        </w:rPr>
      </w:pPr>
      <w:r w:rsidRPr="001356B0">
        <w:rPr>
          <w:sz w:val="24"/>
          <w:szCs w:val="24"/>
          <w:vertAlign w:val="superscript"/>
          <w:lang w:val="en-US"/>
        </w:rPr>
        <w:footnoteRef/>
      </w:r>
      <w:r w:rsidRPr="001356B0">
        <w:rPr>
          <w:sz w:val="24"/>
          <w:szCs w:val="24"/>
          <w:lang w:val="en-US"/>
        </w:rPr>
        <w:t xml:space="preserve"> См.: Andrew Barnes, Christopher Brake, Thomas Perry. Digital Voting with the use of Blockchain Technology // The Economist. - https://www.economist.com/sites/default/files/plymouth.pdf.</w:t>
      </w:r>
    </w:p>
  </w:footnote>
  <w:footnote w:id="123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  <w:lang w:val="en-US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  <w:lang w:val="en-US"/>
        </w:rPr>
        <w:t xml:space="preserve"> </w:t>
      </w:r>
      <w:r w:rsidR="00FD3B1E">
        <w:rPr>
          <w:sz w:val="24"/>
          <w:szCs w:val="24"/>
        </w:rPr>
        <w:t>См</w:t>
      </w:r>
      <w:r w:rsidR="00FD3B1E" w:rsidRPr="00FD3B1E">
        <w:rPr>
          <w:sz w:val="24"/>
          <w:szCs w:val="24"/>
          <w:lang w:val="en-US"/>
        </w:rPr>
        <w:t xml:space="preserve">.: </w:t>
      </w:r>
      <w:r w:rsidR="00D66A02" w:rsidRPr="00472227">
        <w:rPr>
          <w:sz w:val="24"/>
          <w:szCs w:val="24"/>
          <w:lang w:val="en-US"/>
        </w:rPr>
        <w:t>An E-voting Protocol Based on Blockchain An E-voting Protocol Based on Blockchain // Cryptology ePrint Archive. 2017. https://eprint.iacr.org/2017/1043.pdf.</w:t>
      </w:r>
    </w:p>
  </w:footnote>
  <w:footnote w:id="124">
    <w:p w:rsidR="00D33016" w:rsidRPr="00D33016" w:rsidRDefault="00D33016" w:rsidP="00D33016">
      <w:pPr>
        <w:pStyle w:val="a3"/>
        <w:spacing w:after="0"/>
        <w:jc w:val="both"/>
        <w:rPr>
          <w:sz w:val="24"/>
          <w:szCs w:val="24"/>
        </w:rPr>
      </w:pPr>
      <w:r w:rsidRPr="00D33016">
        <w:rPr>
          <w:rStyle w:val="a5"/>
          <w:sz w:val="24"/>
          <w:szCs w:val="24"/>
        </w:rPr>
        <w:footnoteRef/>
      </w:r>
      <w:r w:rsidRPr="00D33016">
        <w:rPr>
          <w:sz w:val="24"/>
          <w:szCs w:val="24"/>
          <w:lang w:val="en-US"/>
        </w:rPr>
        <w:t xml:space="preserve"> </w:t>
      </w:r>
      <w:r w:rsidRPr="00D33016">
        <w:rPr>
          <w:sz w:val="24"/>
          <w:szCs w:val="24"/>
        </w:rPr>
        <w:t>См</w:t>
      </w:r>
      <w:r w:rsidRPr="00D33016">
        <w:rPr>
          <w:sz w:val="24"/>
          <w:szCs w:val="24"/>
          <w:lang w:val="en-US"/>
        </w:rPr>
        <w:t xml:space="preserve">.: An E-voting Protocol Based on Blockchain An E-voting Protocol Based on Blockchain // Cryptology ePrint Archive. </w:t>
      </w:r>
      <w:r w:rsidRPr="00D33016">
        <w:rPr>
          <w:sz w:val="24"/>
          <w:szCs w:val="24"/>
        </w:rPr>
        <w:t>2017. https://eprint.iacr.org/2017/1043.pdf.</w:t>
      </w:r>
    </w:p>
  </w:footnote>
  <w:footnote w:id="125">
    <w:p w:rsidR="00D33016" w:rsidRPr="00D33016" w:rsidRDefault="00D33016" w:rsidP="00D33016">
      <w:pPr>
        <w:pStyle w:val="a3"/>
        <w:spacing w:after="0"/>
        <w:jc w:val="both"/>
        <w:rPr>
          <w:sz w:val="24"/>
          <w:szCs w:val="24"/>
        </w:rPr>
      </w:pPr>
      <w:r w:rsidRPr="00D33016">
        <w:rPr>
          <w:rStyle w:val="a5"/>
          <w:sz w:val="24"/>
          <w:szCs w:val="24"/>
        </w:rPr>
        <w:footnoteRef/>
      </w:r>
      <w:r w:rsidRPr="00D33016">
        <w:rPr>
          <w:sz w:val="24"/>
          <w:szCs w:val="24"/>
        </w:rPr>
        <w:t xml:space="preserve"> См.: Там же.</w:t>
      </w:r>
    </w:p>
  </w:footnote>
  <w:footnote w:id="126">
    <w:p w:rsidR="00D33016" w:rsidRPr="00D33016" w:rsidRDefault="00D33016" w:rsidP="00D33016">
      <w:pPr>
        <w:pStyle w:val="a3"/>
        <w:spacing w:after="0"/>
        <w:jc w:val="both"/>
        <w:rPr>
          <w:sz w:val="24"/>
          <w:szCs w:val="24"/>
        </w:rPr>
      </w:pPr>
      <w:r w:rsidRPr="00D33016">
        <w:rPr>
          <w:rStyle w:val="a5"/>
          <w:sz w:val="24"/>
          <w:szCs w:val="24"/>
        </w:rPr>
        <w:footnoteRef/>
      </w:r>
      <w:r w:rsidRPr="00D33016">
        <w:rPr>
          <w:sz w:val="24"/>
          <w:szCs w:val="24"/>
        </w:rPr>
        <w:t xml:space="preserve"> См.: Там же.</w:t>
      </w:r>
    </w:p>
  </w:footnote>
  <w:footnote w:id="127">
    <w:p w:rsidR="00872F83" w:rsidRPr="00D33016" w:rsidRDefault="00872F83" w:rsidP="00D33016">
      <w:pPr>
        <w:pStyle w:val="a3"/>
        <w:spacing w:after="0"/>
        <w:jc w:val="both"/>
        <w:rPr>
          <w:sz w:val="24"/>
          <w:szCs w:val="24"/>
        </w:rPr>
      </w:pPr>
      <w:r w:rsidRPr="00D33016">
        <w:rPr>
          <w:rStyle w:val="a5"/>
          <w:sz w:val="24"/>
          <w:szCs w:val="24"/>
        </w:rPr>
        <w:footnoteRef/>
      </w:r>
      <w:r w:rsidRPr="00D33016">
        <w:rPr>
          <w:sz w:val="24"/>
          <w:szCs w:val="24"/>
        </w:rPr>
        <w:t xml:space="preserve"> </w:t>
      </w:r>
      <w:r w:rsidR="00FD3B1E" w:rsidRPr="00D33016">
        <w:rPr>
          <w:sz w:val="24"/>
          <w:szCs w:val="24"/>
        </w:rPr>
        <w:t xml:space="preserve">См.: </w:t>
      </w:r>
      <w:r w:rsidRPr="00D33016">
        <w:rPr>
          <w:sz w:val="24"/>
          <w:szCs w:val="24"/>
        </w:rPr>
        <w:t>Зворыкина Е. В. Эволюция института выборов в России и зарубежных странах в условиях развития научно-технического прогресса // Юриспруденция 2.0: новый взгляд на право: материалы межвузовской научно-практической конференции с международным участием. Москва, РУДН, 8 декабря 2017 г. - Москва: РУДН, 2017. С. 79-82.</w:t>
      </w:r>
    </w:p>
  </w:footnote>
  <w:footnote w:id="128">
    <w:p w:rsidR="00872F83" w:rsidRPr="00472227" w:rsidRDefault="00872F83" w:rsidP="00D33016">
      <w:pPr>
        <w:pStyle w:val="a3"/>
        <w:spacing w:after="0"/>
        <w:jc w:val="both"/>
        <w:rPr>
          <w:sz w:val="24"/>
          <w:szCs w:val="24"/>
        </w:rPr>
      </w:pPr>
      <w:r w:rsidRPr="00D33016">
        <w:rPr>
          <w:rStyle w:val="a5"/>
          <w:sz w:val="24"/>
          <w:szCs w:val="24"/>
        </w:rPr>
        <w:footnoteRef/>
      </w:r>
      <w:r w:rsidRPr="00D33016">
        <w:rPr>
          <w:sz w:val="24"/>
          <w:szCs w:val="24"/>
        </w:rPr>
        <w:t xml:space="preserve"> </w:t>
      </w:r>
      <w:r w:rsidR="00FD3B1E" w:rsidRPr="00D33016">
        <w:rPr>
          <w:sz w:val="24"/>
          <w:szCs w:val="24"/>
        </w:rPr>
        <w:t xml:space="preserve">См.: </w:t>
      </w:r>
      <w:r w:rsidR="00D66A02" w:rsidRPr="00D33016">
        <w:rPr>
          <w:sz w:val="24"/>
          <w:szCs w:val="24"/>
        </w:rPr>
        <w:t>Количество пользователей интернета в России // URL: http://www.bizhit.ru/index/users_count/0-151 (дата обращения: 09.04.2018).</w:t>
      </w:r>
    </w:p>
  </w:footnote>
  <w:footnote w:id="129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FD3B1E">
        <w:rPr>
          <w:sz w:val="24"/>
          <w:szCs w:val="24"/>
        </w:rPr>
        <w:t xml:space="preserve">См.: </w:t>
      </w:r>
      <w:r w:rsidR="00D66A02" w:rsidRPr="00472227">
        <w:rPr>
          <w:sz w:val="24"/>
          <w:szCs w:val="24"/>
        </w:rPr>
        <w:t>Полонский разрабатывает систему голосования на базе блокчейна // URL: https://ria.ru/politics/20171111/1508626994.html (дата обращения: 09.04.2018).</w:t>
      </w:r>
    </w:p>
  </w:footnote>
  <w:footnote w:id="130">
    <w:p w:rsidR="00872F83" w:rsidRPr="00472227" w:rsidRDefault="00872F83" w:rsidP="00472227">
      <w:pPr>
        <w:pStyle w:val="a3"/>
        <w:spacing w:after="0"/>
        <w:jc w:val="both"/>
        <w:rPr>
          <w:sz w:val="24"/>
          <w:szCs w:val="24"/>
        </w:rPr>
      </w:pPr>
      <w:r w:rsidRPr="00472227">
        <w:rPr>
          <w:rStyle w:val="a5"/>
          <w:sz w:val="24"/>
          <w:szCs w:val="24"/>
        </w:rPr>
        <w:footnoteRef/>
      </w:r>
      <w:r w:rsidRPr="00472227">
        <w:rPr>
          <w:sz w:val="24"/>
          <w:szCs w:val="24"/>
        </w:rPr>
        <w:t xml:space="preserve"> </w:t>
      </w:r>
      <w:r w:rsidR="00FD3B1E">
        <w:rPr>
          <w:sz w:val="24"/>
          <w:szCs w:val="24"/>
        </w:rPr>
        <w:t xml:space="preserve">См.: </w:t>
      </w:r>
      <w:r w:rsidR="00D66A02" w:rsidRPr="00472227">
        <w:rPr>
          <w:sz w:val="24"/>
          <w:szCs w:val="24"/>
        </w:rPr>
        <w:t>Kaspersky разработала платформу для голосования на основе блокчейна // URL: https://ria.ru/technology/20171127/1509691165.html (дата обращения: 09.04.2018).</w:t>
      </w:r>
    </w:p>
  </w:footnote>
  <w:footnote w:id="131">
    <w:p w:rsidR="00633475" w:rsidRDefault="00633475" w:rsidP="00472227">
      <w:pPr>
        <w:pStyle w:val="a3"/>
        <w:spacing w:after="0"/>
        <w:jc w:val="both"/>
      </w:pPr>
      <w:r w:rsidRPr="00472227">
        <w:rPr>
          <w:sz w:val="24"/>
          <w:szCs w:val="24"/>
          <w:vertAlign w:val="superscript"/>
        </w:rPr>
        <w:footnoteRef/>
      </w:r>
      <w:r w:rsidRPr="00472227">
        <w:rPr>
          <w:sz w:val="24"/>
          <w:szCs w:val="24"/>
        </w:rPr>
        <w:t xml:space="preserve"> </w:t>
      </w:r>
      <w:r w:rsidR="00AE7AB3">
        <w:rPr>
          <w:sz w:val="24"/>
          <w:szCs w:val="24"/>
        </w:rPr>
        <w:t xml:space="preserve">См.: </w:t>
      </w:r>
      <w:r w:rsidR="00D66A02" w:rsidRPr="00472227">
        <w:rPr>
          <w:sz w:val="24"/>
          <w:szCs w:val="24"/>
        </w:rPr>
        <w:t>Элла Памфилова выступила на коллегии Минкомсвязи России // URL: http://cikrf.ru/news/cec/39790/ (дата обращения: 09.04.2018).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6A97"/>
    <w:multiLevelType w:val="hybridMultilevel"/>
    <w:tmpl w:val="FC027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7F2F"/>
    <w:multiLevelType w:val="hybridMultilevel"/>
    <w:tmpl w:val="0C963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9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35"/>
    <w:rsid w:val="0000111B"/>
    <w:rsid w:val="0001558D"/>
    <w:rsid w:val="00025C99"/>
    <w:rsid w:val="000434BC"/>
    <w:rsid w:val="000438DC"/>
    <w:rsid w:val="00047209"/>
    <w:rsid w:val="000537ED"/>
    <w:rsid w:val="000540B1"/>
    <w:rsid w:val="00055626"/>
    <w:rsid w:val="0005677F"/>
    <w:rsid w:val="000606FD"/>
    <w:rsid w:val="00065474"/>
    <w:rsid w:val="00066FFF"/>
    <w:rsid w:val="000675AD"/>
    <w:rsid w:val="00071914"/>
    <w:rsid w:val="0007400C"/>
    <w:rsid w:val="00077F65"/>
    <w:rsid w:val="000947FF"/>
    <w:rsid w:val="00096944"/>
    <w:rsid w:val="000A21DB"/>
    <w:rsid w:val="000B0CBD"/>
    <w:rsid w:val="000B3B01"/>
    <w:rsid w:val="000B4E73"/>
    <w:rsid w:val="000B5095"/>
    <w:rsid w:val="000B5113"/>
    <w:rsid w:val="000C11E2"/>
    <w:rsid w:val="000C4EB4"/>
    <w:rsid w:val="000D2C52"/>
    <w:rsid w:val="000D4E19"/>
    <w:rsid w:val="000E0EBB"/>
    <w:rsid w:val="000E4D81"/>
    <w:rsid w:val="000E4DC4"/>
    <w:rsid w:val="000E73D3"/>
    <w:rsid w:val="000F0033"/>
    <w:rsid w:val="000F66A8"/>
    <w:rsid w:val="0011562E"/>
    <w:rsid w:val="001210BA"/>
    <w:rsid w:val="00124325"/>
    <w:rsid w:val="001356B0"/>
    <w:rsid w:val="001432C3"/>
    <w:rsid w:val="00150E71"/>
    <w:rsid w:val="0015417F"/>
    <w:rsid w:val="001554D3"/>
    <w:rsid w:val="00164E2B"/>
    <w:rsid w:val="00166544"/>
    <w:rsid w:val="00166756"/>
    <w:rsid w:val="00171844"/>
    <w:rsid w:val="0017185C"/>
    <w:rsid w:val="00175D13"/>
    <w:rsid w:val="00185BD6"/>
    <w:rsid w:val="001872AB"/>
    <w:rsid w:val="0019092B"/>
    <w:rsid w:val="0019428C"/>
    <w:rsid w:val="00195CFE"/>
    <w:rsid w:val="001A0828"/>
    <w:rsid w:val="001A78A0"/>
    <w:rsid w:val="001B00B8"/>
    <w:rsid w:val="001B0C7C"/>
    <w:rsid w:val="001B296E"/>
    <w:rsid w:val="001C1F3F"/>
    <w:rsid w:val="001C36DF"/>
    <w:rsid w:val="001C5365"/>
    <w:rsid w:val="001C7322"/>
    <w:rsid w:val="001D2475"/>
    <w:rsid w:val="001D42C8"/>
    <w:rsid w:val="001D6910"/>
    <w:rsid w:val="001D6998"/>
    <w:rsid w:val="001E0B2B"/>
    <w:rsid w:val="001E2C17"/>
    <w:rsid w:val="001E57F3"/>
    <w:rsid w:val="001E7D8C"/>
    <w:rsid w:val="001F295B"/>
    <w:rsid w:val="001F5709"/>
    <w:rsid w:val="001F64A9"/>
    <w:rsid w:val="001F7169"/>
    <w:rsid w:val="00204BC7"/>
    <w:rsid w:val="002076AB"/>
    <w:rsid w:val="00207ADF"/>
    <w:rsid w:val="00207D42"/>
    <w:rsid w:val="002207AA"/>
    <w:rsid w:val="00231DBA"/>
    <w:rsid w:val="002333EB"/>
    <w:rsid w:val="00236932"/>
    <w:rsid w:val="00245867"/>
    <w:rsid w:val="002546D5"/>
    <w:rsid w:val="0025660E"/>
    <w:rsid w:val="0026385B"/>
    <w:rsid w:val="00267773"/>
    <w:rsid w:val="00271B9D"/>
    <w:rsid w:val="002721AF"/>
    <w:rsid w:val="00274E04"/>
    <w:rsid w:val="00283163"/>
    <w:rsid w:val="0029037F"/>
    <w:rsid w:val="00292E14"/>
    <w:rsid w:val="00296DCC"/>
    <w:rsid w:val="0029786E"/>
    <w:rsid w:val="002A13C4"/>
    <w:rsid w:val="002A5FF2"/>
    <w:rsid w:val="002B16AF"/>
    <w:rsid w:val="002B3817"/>
    <w:rsid w:val="002D0CC1"/>
    <w:rsid w:val="002D3615"/>
    <w:rsid w:val="002D4973"/>
    <w:rsid w:val="002D7CC1"/>
    <w:rsid w:val="002E6059"/>
    <w:rsid w:val="002F01BC"/>
    <w:rsid w:val="002F088D"/>
    <w:rsid w:val="002F2F24"/>
    <w:rsid w:val="002F3182"/>
    <w:rsid w:val="002F6EE5"/>
    <w:rsid w:val="003049E3"/>
    <w:rsid w:val="00310B84"/>
    <w:rsid w:val="00316288"/>
    <w:rsid w:val="0031638C"/>
    <w:rsid w:val="00323611"/>
    <w:rsid w:val="00324ED0"/>
    <w:rsid w:val="00327411"/>
    <w:rsid w:val="0033339A"/>
    <w:rsid w:val="00333C43"/>
    <w:rsid w:val="003406EC"/>
    <w:rsid w:val="00345C38"/>
    <w:rsid w:val="003507B6"/>
    <w:rsid w:val="00356345"/>
    <w:rsid w:val="003613FA"/>
    <w:rsid w:val="00395CF7"/>
    <w:rsid w:val="003A0500"/>
    <w:rsid w:val="003A2EA3"/>
    <w:rsid w:val="003A381A"/>
    <w:rsid w:val="003A5C52"/>
    <w:rsid w:val="003B196E"/>
    <w:rsid w:val="003B4DD8"/>
    <w:rsid w:val="003B74D2"/>
    <w:rsid w:val="003C5069"/>
    <w:rsid w:val="003C7A27"/>
    <w:rsid w:val="003D34A3"/>
    <w:rsid w:val="003D6EA9"/>
    <w:rsid w:val="003E5E73"/>
    <w:rsid w:val="003E7A66"/>
    <w:rsid w:val="003F377D"/>
    <w:rsid w:val="003F7BD9"/>
    <w:rsid w:val="0040177C"/>
    <w:rsid w:val="00403223"/>
    <w:rsid w:val="00403A75"/>
    <w:rsid w:val="00403D94"/>
    <w:rsid w:val="00404D63"/>
    <w:rsid w:val="0040575F"/>
    <w:rsid w:val="00406F8D"/>
    <w:rsid w:val="00410C34"/>
    <w:rsid w:val="0042304C"/>
    <w:rsid w:val="0042344F"/>
    <w:rsid w:val="00423701"/>
    <w:rsid w:val="00426E9E"/>
    <w:rsid w:val="00436DDC"/>
    <w:rsid w:val="0044309C"/>
    <w:rsid w:val="004527F2"/>
    <w:rsid w:val="00456393"/>
    <w:rsid w:val="004575F6"/>
    <w:rsid w:val="00461E57"/>
    <w:rsid w:val="004716FF"/>
    <w:rsid w:val="00472227"/>
    <w:rsid w:val="004773C6"/>
    <w:rsid w:val="0048791D"/>
    <w:rsid w:val="00493ECC"/>
    <w:rsid w:val="004A2DCA"/>
    <w:rsid w:val="004A30A5"/>
    <w:rsid w:val="004A53AD"/>
    <w:rsid w:val="004B21AD"/>
    <w:rsid w:val="004B269A"/>
    <w:rsid w:val="004C023A"/>
    <w:rsid w:val="004C2518"/>
    <w:rsid w:val="004C3B23"/>
    <w:rsid w:val="004C4099"/>
    <w:rsid w:val="004C796A"/>
    <w:rsid w:val="004D1B36"/>
    <w:rsid w:val="00501A72"/>
    <w:rsid w:val="00504097"/>
    <w:rsid w:val="00511333"/>
    <w:rsid w:val="005141B1"/>
    <w:rsid w:val="00517AFB"/>
    <w:rsid w:val="00520690"/>
    <w:rsid w:val="00521E1D"/>
    <w:rsid w:val="00527FF9"/>
    <w:rsid w:val="00534501"/>
    <w:rsid w:val="00535996"/>
    <w:rsid w:val="0053713B"/>
    <w:rsid w:val="005517F2"/>
    <w:rsid w:val="0055491F"/>
    <w:rsid w:val="00564570"/>
    <w:rsid w:val="00564FF0"/>
    <w:rsid w:val="00571E4B"/>
    <w:rsid w:val="00581FE9"/>
    <w:rsid w:val="0058297F"/>
    <w:rsid w:val="00582A50"/>
    <w:rsid w:val="00584BB9"/>
    <w:rsid w:val="00594142"/>
    <w:rsid w:val="00597CC7"/>
    <w:rsid w:val="005A2C97"/>
    <w:rsid w:val="005A6000"/>
    <w:rsid w:val="005B04BE"/>
    <w:rsid w:val="005B1059"/>
    <w:rsid w:val="005B2B15"/>
    <w:rsid w:val="005B7DFF"/>
    <w:rsid w:val="005C3562"/>
    <w:rsid w:val="005C59E4"/>
    <w:rsid w:val="005D52D6"/>
    <w:rsid w:val="005D63BF"/>
    <w:rsid w:val="005E60FC"/>
    <w:rsid w:val="005E61B3"/>
    <w:rsid w:val="006047C1"/>
    <w:rsid w:val="006108E6"/>
    <w:rsid w:val="00611D7C"/>
    <w:rsid w:val="0061379B"/>
    <w:rsid w:val="006157B0"/>
    <w:rsid w:val="00633475"/>
    <w:rsid w:val="00633E9A"/>
    <w:rsid w:val="0063431F"/>
    <w:rsid w:val="0063441F"/>
    <w:rsid w:val="00635AE6"/>
    <w:rsid w:val="00636057"/>
    <w:rsid w:val="00643FC1"/>
    <w:rsid w:val="006509A4"/>
    <w:rsid w:val="00667EE2"/>
    <w:rsid w:val="006700B5"/>
    <w:rsid w:val="00673438"/>
    <w:rsid w:val="0067487E"/>
    <w:rsid w:val="006753B7"/>
    <w:rsid w:val="00675488"/>
    <w:rsid w:val="006767D2"/>
    <w:rsid w:val="006804C0"/>
    <w:rsid w:val="006837BC"/>
    <w:rsid w:val="006863B1"/>
    <w:rsid w:val="00687446"/>
    <w:rsid w:val="00694BA9"/>
    <w:rsid w:val="006A0A63"/>
    <w:rsid w:val="006A503E"/>
    <w:rsid w:val="006A7218"/>
    <w:rsid w:val="006B11B3"/>
    <w:rsid w:val="006B18AC"/>
    <w:rsid w:val="006B470A"/>
    <w:rsid w:val="006B5FE3"/>
    <w:rsid w:val="006B6B9D"/>
    <w:rsid w:val="006C005C"/>
    <w:rsid w:val="006D3925"/>
    <w:rsid w:val="006D5907"/>
    <w:rsid w:val="006D6151"/>
    <w:rsid w:val="006E3AE3"/>
    <w:rsid w:val="006E49A5"/>
    <w:rsid w:val="006F0E80"/>
    <w:rsid w:val="006F6699"/>
    <w:rsid w:val="0070027C"/>
    <w:rsid w:val="00703F30"/>
    <w:rsid w:val="007051C4"/>
    <w:rsid w:val="007066DB"/>
    <w:rsid w:val="007079CD"/>
    <w:rsid w:val="007111B3"/>
    <w:rsid w:val="0071185D"/>
    <w:rsid w:val="00731F7E"/>
    <w:rsid w:val="00732DF5"/>
    <w:rsid w:val="00745516"/>
    <w:rsid w:val="00747135"/>
    <w:rsid w:val="00752899"/>
    <w:rsid w:val="007559CB"/>
    <w:rsid w:val="007630F9"/>
    <w:rsid w:val="00764DCE"/>
    <w:rsid w:val="00765AA6"/>
    <w:rsid w:val="00771877"/>
    <w:rsid w:val="007940F2"/>
    <w:rsid w:val="007969EB"/>
    <w:rsid w:val="007A1C51"/>
    <w:rsid w:val="007A6596"/>
    <w:rsid w:val="007B7A4E"/>
    <w:rsid w:val="007B7C1E"/>
    <w:rsid w:val="007C043B"/>
    <w:rsid w:val="007C1EC8"/>
    <w:rsid w:val="007D57AF"/>
    <w:rsid w:val="007D7632"/>
    <w:rsid w:val="007E4AA0"/>
    <w:rsid w:val="007F1981"/>
    <w:rsid w:val="007F587D"/>
    <w:rsid w:val="007F6439"/>
    <w:rsid w:val="008001B8"/>
    <w:rsid w:val="00806F8B"/>
    <w:rsid w:val="0080749A"/>
    <w:rsid w:val="0081744D"/>
    <w:rsid w:val="008210B1"/>
    <w:rsid w:val="00824D44"/>
    <w:rsid w:val="008304A9"/>
    <w:rsid w:val="00840D29"/>
    <w:rsid w:val="00843E00"/>
    <w:rsid w:val="00847F03"/>
    <w:rsid w:val="00854078"/>
    <w:rsid w:val="00855F07"/>
    <w:rsid w:val="008562B1"/>
    <w:rsid w:val="0085698E"/>
    <w:rsid w:val="00871C99"/>
    <w:rsid w:val="00872F83"/>
    <w:rsid w:val="0087588B"/>
    <w:rsid w:val="00877FCA"/>
    <w:rsid w:val="008806B2"/>
    <w:rsid w:val="00880AA9"/>
    <w:rsid w:val="0088519F"/>
    <w:rsid w:val="008876EF"/>
    <w:rsid w:val="008905EB"/>
    <w:rsid w:val="00894BF0"/>
    <w:rsid w:val="008A30E5"/>
    <w:rsid w:val="008A35FA"/>
    <w:rsid w:val="008A43D0"/>
    <w:rsid w:val="008B165C"/>
    <w:rsid w:val="008C4D82"/>
    <w:rsid w:val="008C4DBD"/>
    <w:rsid w:val="008D1035"/>
    <w:rsid w:val="008D5276"/>
    <w:rsid w:val="008E08F0"/>
    <w:rsid w:val="008E6786"/>
    <w:rsid w:val="008E7A7E"/>
    <w:rsid w:val="008F68EA"/>
    <w:rsid w:val="00900E38"/>
    <w:rsid w:val="00906349"/>
    <w:rsid w:val="009251AD"/>
    <w:rsid w:val="009329E7"/>
    <w:rsid w:val="00934A7C"/>
    <w:rsid w:val="00940D91"/>
    <w:rsid w:val="0094161B"/>
    <w:rsid w:val="00941AC5"/>
    <w:rsid w:val="00953120"/>
    <w:rsid w:val="0096086E"/>
    <w:rsid w:val="00961242"/>
    <w:rsid w:val="009638B0"/>
    <w:rsid w:val="00965710"/>
    <w:rsid w:val="00965A7C"/>
    <w:rsid w:val="00967C9C"/>
    <w:rsid w:val="009708E1"/>
    <w:rsid w:val="00971226"/>
    <w:rsid w:val="0097154E"/>
    <w:rsid w:val="00982F25"/>
    <w:rsid w:val="009832B3"/>
    <w:rsid w:val="00987B5B"/>
    <w:rsid w:val="00993242"/>
    <w:rsid w:val="009B0B58"/>
    <w:rsid w:val="009B2FB9"/>
    <w:rsid w:val="009B6B74"/>
    <w:rsid w:val="009C50A8"/>
    <w:rsid w:val="009C6A40"/>
    <w:rsid w:val="009D02FA"/>
    <w:rsid w:val="009D1A46"/>
    <w:rsid w:val="009D219B"/>
    <w:rsid w:val="009D33F0"/>
    <w:rsid w:val="009D38D1"/>
    <w:rsid w:val="009D512D"/>
    <w:rsid w:val="009E2E4C"/>
    <w:rsid w:val="009E7470"/>
    <w:rsid w:val="009F215A"/>
    <w:rsid w:val="009F298B"/>
    <w:rsid w:val="00A006A8"/>
    <w:rsid w:val="00A14D0D"/>
    <w:rsid w:val="00A17C42"/>
    <w:rsid w:val="00A234EE"/>
    <w:rsid w:val="00A25184"/>
    <w:rsid w:val="00A2659E"/>
    <w:rsid w:val="00A26AE2"/>
    <w:rsid w:val="00A33590"/>
    <w:rsid w:val="00A35AAD"/>
    <w:rsid w:val="00A42CFC"/>
    <w:rsid w:val="00A444D3"/>
    <w:rsid w:val="00A445FB"/>
    <w:rsid w:val="00A44679"/>
    <w:rsid w:val="00A45E2F"/>
    <w:rsid w:val="00A564F6"/>
    <w:rsid w:val="00A6196B"/>
    <w:rsid w:val="00A642CC"/>
    <w:rsid w:val="00A66535"/>
    <w:rsid w:val="00A80A25"/>
    <w:rsid w:val="00A80E0D"/>
    <w:rsid w:val="00A8571B"/>
    <w:rsid w:val="00A86FC3"/>
    <w:rsid w:val="00A8756C"/>
    <w:rsid w:val="00A9146D"/>
    <w:rsid w:val="00A94552"/>
    <w:rsid w:val="00AA1DDD"/>
    <w:rsid w:val="00AB1C61"/>
    <w:rsid w:val="00AB7451"/>
    <w:rsid w:val="00AE2773"/>
    <w:rsid w:val="00AE7AB3"/>
    <w:rsid w:val="00AF08F8"/>
    <w:rsid w:val="00AF0F94"/>
    <w:rsid w:val="00AF6603"/>
    <w:rsid w:val="00B031CE"/>
    <w:rsid w:val="00B138D7"/>
    <w:rsid w:val="00B151BB"/>
    <w:rsid w:val="00B212D9"/>
    <w:rsid w:val="00B26054"/>
    <w:rsid w:val="00B270CC"/>
    <w:rsid w:val="00B32F8F"/>
    <w:rsid w:val="00B340A9"/>
    <w:rsid w:val="00B35046"/>
    <w:rsid w:val="00B37BEF"/>
    <w:rsid w:val="00B439BA"/>
    <w:rsid w:val="00B50FE3"/>
    <w:rsid w:val="00B518B3"/>
    <w:rsid w:val="00B57B71"/>
    <w:rsid w:val="00B619AC"/>
    <w:rsid w:val="00B62551"/>
    <w:rsid w:val="00B71AB3"/>
    <w:rsid w:val="00B75E58"/>
    <w:rsid w:val="00B76D9B"/>
    <w:rsid w:val="00B81A56"/>
    <w:rsid w:val="00B9143E"/>
    <w:rsid w:val="00B973FF"/>
    <w:rsid w:val="00B97F01"/>
    <w:rsid w:val="00BB3A61"/>
    <w:rsid w:val="00BB4627"/>
    <w:rsid w:val="00BB6CED"/>
    <w:rsid w:val="00BB6D56"/>
    <w:rsid w:val="00BD069F"/>
    <w:rsid w:val="00BE56B1"/>
    <w:rsid w:val="00BE6287"/>
    <w:rsid w:val="00BE637A"/>
    <w:rsid w:val="00BF0DB3"/>
    <w:rsid w:val="00BF1BA2"/>
    <w:rsid w:val="00C01009"/>
    <w:rsid w:val="00C21BA3"/>
    <w:rsid w:val="00C27259"/>
    <w:rsid w:val="00C319FF"/>
    <w:rsid w:val="00C32A21"/>
    <w:rsid w:val="00C34F4D"/>
    <w:rsid w:val="00C61445"/>
    <w:rsid w:val="00C618A3"/>
    <w:rsid w:val="00C6631A"/>
    <w:rsid w:val="00C67BF5"/>
    <w:rsid w:val="00C83BF2"/>
    <w:rsid w:val="00CA333C"/>
    <w:rsid w:val="00CA3F9E"/>
    <w:rsid w:val="00CA41DD"/>
    <w:rsid w:val="00CA59FD"/>
    <w:rsid w:val="00CA5A04"/>
    <w:rsid w:val="00CB2D56"/>
    <w:rsid w:val="00CB2E0E"/>
    <w:rsid w:val="00CB3956"/>
    <w:rsid w:val="00CB3C25"/>
    <w:rsid w:val="00CB486C"/>
    <w:rsid w:val="00CB579A"/>
    <w:rsid w:val="00CB6AE1"/>
    <w:rsid w:val="00CB7DF6"/>
    <w:rsid w:val="00CD4FF3"/>
    <w:rsid w:val="00CD560E"/>
    <w:rsid w:val="00CF65C3"/>
    <w:rsid w:val="00CF6687"/>
    <w:rsid w:val="00D06326"/>
    <w:rsid w:val="00D0670B"/>
    <w:rsid w:val="00D102E7"/>
    <w:rsid w:val="00D129ED"/>
    <w:rsid w:val="00D33016"/>
    <w:rsid w:val="00D347A9"/>
    <w:rsid w:val="00D347EB"/>
    <w:rsid w:val="00D43BCF"/>
    <w:rsid w:val="00D45077"/>
    <w:rsid w:val="00D55AD8"/>
    <w:rsid w:val="00D573DF"/>
    <w:rsid w:val="00D60B88"/>
    <w:rsid w:val="00D66A02"/>
    <w:rsid w:val="00D77E1D"/>
    <w:rsid w:val="00D8145D"/>
    <w:rsid w:val="00D82773"/>
    <w:rsid w:val="00D83814"/>
    <w:rsid w:val="00D8744C"/>
    <w:rsid w:val="00D87FA3"/>
    <w:rsid w:val="00D92848"/>
    <w:rsid w:val="00D953FE"/>
    <w:rsid w:val="00D971CE"/>
    <w:rsid w:val="00DA2D92"/>
    <w:rsid w:val="00DA381C"/>
    <w:rsid w:val="00DA4D8B"/>
    <w:rsid w:val="00DA5781"/>
    <w:rsid w:val="00DA5DE9"/>
    <w:rsid w:val="00DA63FF"/>
    <w:rsid w:val="00DA79CF"/>
    <w:rsid w:val="00DB29D2"/>
    <w:rsid w:val="00DB2B74"/>
    <w:rsid w:val="00DB3DD4"/>
    <w:rsid w:val="00DB4367"/>
    <w:rsid w:val="00DB4391"/>
    <w:rsid w:val="00DC47DC"/>
    <w:rsid w:val="00DC516E"/>
    <w:rsid w:val="00DC7FE6"/>
    <w:rsid w:val="00DD2E25"/>
    <w:rsid w:val="00DD5DF2"/>
    <w:rsid w:val="00DD7536"/>
    <w:rsid w:val="00DE7A61"/>
    <w:rsid w:val="00DF1EA3"/>
    <w:rsid w:val="00DF1EBB"/>
    <w:rsid w:val="00DF4D93"/>
    <w:rsid w:val="00E00ABF"/>
    <w:rsid w:val="00E06909"/>
    <w:rsid w:val="00E10AE8"/>
    <w:rsid w:val="00E113B8"/>
    <w:rsid w:val="00E11420"/>
    <w:rsid w:val="00E116CA"/>
    <w:rsid w:val="00E12A30"/>
    <w:rsid w:val="00E15D1E"/>
    <w:rsid w:val="00E27124"/>
    <w:rsid w:val="00E31294"/>
    <w:rsid w:val="00E37246"/>
    <w:rsid w:val="00E656E4"/>
    <w:rsid w:val="00E679F5"/>
    <w:rsid w:val="00E834D4"/>
    <w:rsid w:val="00E860BC"/>
    <w:rsid w:val="00EA056F"/>
    <w:rsid w:val="00EA2817"/>
    <w:rsid w:val="00EA2B16"/>
    <w:rsid w:val="00EA4EC4"/>
    <w:rsid w:val="00EA64AE"/>
    <w:rsid w:val="00EB27E6"/>
    <w:rsid w:val="00EB29E9"/>
    <w:rsid w:val="00EB56EA"/>
    <w:rsid w:val="00EC0039"/>
    <w:rsid w:val="00EE14BF"/>
    <w:rsid w:val="00EE1F23"/>
    <w:rsid w:val="00EF0893"/>
    <w:rsid w:val="00EF0D57"/>
    <w:rsid w:val="00EF1BFA"/>
    <w:rsid w:val="00EF39C5"/>
    <w:rsid w:val="00EF79AC"/>
    <w:rsid w:val="00F00760"/>
    <w:rsid w:val="00F020C9"/>
    <w:rsid w:val="00F04169"/>
    <w:rsid w:val="00F109A2"/>
    <w:rsid w:val="00F112CF"/>
    <w:rsid w:val="00F1484F"/>
    <w:rsid w:val="00F177A4"/>
    <w:rsid w:val="00F21C37"/>
    <w:rsid w:val="00F23809"/>
    <w:rsid w:val="00F25EF2"/>
    <w:rsid w:val="00F351BB"/>
    <w:rsid w:val="00F45984"/>
    <w:rsid w:val="00F51D51"/>
    <w:rsid w:val="00F536AF"/>
    <w:rsid w:val="00F57E1B"/>
    <w:rsid w:val="00F651E5"/>
    <w:rsid w:val="00F85D6B"/>
    <w:rsid w:val="00F908F7"/>
    <w:rsid w:val="00F9339D"/>
    <w:rsid w:val="00FA2E4E"/>
    <w:rsid w:val="00FA2F1A"/>
    <w:rsid w:val="00FB4D99"/>
    <w:rsid w:val="00FB71EB"/>
    <w:rsid w:val="00FB7474"/>
    <w:rsid w:val="00FB77BD"/>
    <w:rsid w:val="00FC1849"/>
    <w:rsid w:val="00FC201E"/>
    <w:rsid w:val="00FC56E6"/>
    <w:rsid w:val="00FC6AA7"/>
    <w:rsid w:val="00FD3B1E"/>
    <w:rsid w:val="00FE371D"/>
    <w:rsid w:val="00FE5C50"/>
    <w:rsid w:val="00FF3D80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71B00-4973-422F-B9D6-CBA7BC64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47135"/>
    <w:pPr>
      <w:widowControl w:val="0"/>
      <w:autoSpaceDE w:val="0"/>
      <w:autoSpaceDN w:val="0"/>
      <w:adjustRightInd w:val="0"/>
      <w:spacing w:after="120" w:line="240" w:lineRule="auto"/>
      <w:ind w:firstLine="0"/>
      <w:jc w:val="center"/>
    </w:pPr>
    <w:rPr>
      <w:rFonts w:eastAsia="Times New Roman"/>
      <w:sz w:val="22"/>
      <w:lang w:eastAsia="ru-RU"/>
    </w:rPr>
  </w:style>
  <w:style w:type="character" w:customStyle="1" w:styleId="a4">
    <w:name w:val="Текст сноски Знак"/>
    <w:basedOn w:val="a0"/>
    <w:link w:val="a3"/>
    <w:rsid w:val="00747135"/>
    <w:rPr>
      <w:rFonts w:eastAsia="Times New Roman"/>
      <w:sz w:val="22"/>
      <w:lang w:eastAsia="ru-RU"/>
    </w:rPr>
  </w:style>
  <w:style w:type="paragraph" w:styleId="3">
    <w:name w:val="Body Text 3"/>
    <w:basedOn w:val="a"/>
    <w:link w:val="30"/>
    <w:unhideWhenUsed/>
    <w:rsid w:val="00747135"/>
    <w:pPr>
      <w:widowControl w:val="0"/>
      <w:spacing w:line="240" w:lineRule="auto"/>
      <w:ind w:firstLine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747135"/>
    <w:rPr>
      <w:rFonts w:eastAsia="Times New Roman"/>
      <w:b/>
      <w:bCs/>
      <w:szCs w:val="28"/>
      <w:lang w:eastAsia="ru-RU"/>
    </w:rPr>
  </w:style>
  <w:style w:type="character" w:styleId="a5">
    <w:name w:val="footnote reference"/>
    <w:semiHidden/>
    <w:unhideWhenUsed/>
    <w:rsid w:val="00747135"/>
    <w:rPr>
      <w:rFonts w:ascii="Times New Roman" w:hAnsi="Times New Roman" w:cs="Times New Roman" w:hint="default"/>
      <w:vertAlign w:val="superscript"/>
    </w:rPr>
  </w:style>
  <w:style w:type="paragraph" w:customStyle="1" w:styleId="-1">
    <w:name w:val="Т-1"/>
    <w:aliases w:val="5,текст14-1"/>
    <w:basedOn w:val="a"/>
    <w:rsid w:val="00747135"/>
    <w:pPr>
      <w:ind w:firstLine="720"/>
    </w:pPr>
    <w:rPr>
      <w:rFonts w:eastAsia="Times New Roman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E7A6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7A66"/>
  </w:style>
  <w:style w:type="paragraph" w:styleId="a8">
    <w:name w:val="footer"/>
    <w:basedOn w:val="a"/>
    <w:link w:val="a9"/>
    <w:uiPriority w:val="99"/>
    <w:unhideWhenUsed/>
    <w:rsid w:val="003E7A6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7A66"/>
  </w:style>
  <w:style w:type="character" w:styleId="aa">
    <w:name w:val="Hyperlink"/>
    <w:basedOn w:val="a0"/>
    <w:uiPriority w:val="99"/>
    <w:unhideWhenUsed/>
    <w:rsid w:val="006E3AE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5698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A2E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2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AF4AA-9CDF-4312-B228-E1A4E19A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9783</Words>
  <Characters>55766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Зворыкина Е.В.</cp:lastModifiedBy>
  <cp:revision>2</cp:revision>
  <cp:lastPrinted>2018-04-10T12:39:00Z</cp:lastPrinted>
  <dcterms:created xsi:type="dcterms:W3CDTF">2018-04-12T17:17:00Z</dcterms:created>
  <dcterms:modified xsi:type="dcterms:W3CDTF">2018-04-12T17:17:00Z</dcterms:modified>
</cp:coreProperties>
</file>