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365" w:rsidRDefault="00DF7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E08E4">
        <w:rPr>
          <w:rFonts w:ascii="Times New Roman" w:hAnsi="Times New Roman" w:cs="Times New Roman"/>
          <w:b/>
          <w:sz w:val="28"/>
          <w:szCs w:val="28"/>
        </w:rPr>
        <w:t>4</w:t>
      </w:r>
    </w:p>
    <w:p w:rsidR="00562365" w:rsidRPr="001E08E4" w:rsidRDefault="004E30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УИК в день голосования</w:t>
      </w:r>
    </w:p>
    <w:p w:rsidR="00562365" w:rsidRDefault="005623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4E6" w:rsidRDefault="00735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7A" w:rsidRDefault="007354E6" w:rsidP="00FA1B0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F73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08E4" w:rsidRPr="001E08E4">
        <w:rPr>
          <w:rFonts w:ascii="Times New Roman" w:hAnsi="Times New Roman"/>
          <w:sz w:val="28"/>
          <w:szCs w:val="28"/>
        </w:rPr>
        <w:t>познакомить членов уч</w:t>
      </w:r>
      <w:r w:rsidR="0061418D">
        <w:rPr>
          <w:rFonts w:ascii="Times New Roman" w:hAnsi="Times New Roman"/>
          <w:sz w:val="28"/>
          <w:szCs w:val="28"/>
        </w:rPr>
        <w:t>астковой избирательной комиссии</w:t>
      </w:r>
      <w:r w:rsidR="0061418D">
        <w:rPr>
          <w:rFonts w:ascii="Times New Roman" w:hAnsi="Times New Roman"/>
          <w:sz w:val="28"/>
          <w:szCs w:val="28"/>
        </w:rPr>
        <w:br/>
      </w:r>
      <w:r w:rsidR="001E08E4" w:rsidRPr="001E08E4">
        <w:rPr>
          <w:rFonts w:ascii="Times New Roman" w:hAnsi="Times New Roman"/>
          <w:sz w:val="28"/>
          <w:szCs w:val="28"/>
        </w:rPr>
        <w:t>с организацией голосования в день голосования</w:t>
      </w:r>
      <w:r w:rsidR="001E08E4">
        <w:rPr>
          <w:rFonts w:ascii="Times New Roman" w:hAnsi="Times New Roman"/>
          <w:sz w:val="28"/>
          <w:szCs w:val="28"/>
        </w:rPr>
        <w:t>.</w:t>
      </w:r>
    </w:p>
    <w:p w:rsidR="00447D7A" w:rsidRDefault="00447D7A" w:rsidP="00FA1B0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2365" w:rsidRDefault="00DF7336" w:rsidP="00FA1B04">
      <w:pPr>
        <w:spacing w:after="0" w:line="360" w:lineRule="auto"/>
        <w:ind w:firstLine="851"/>
        <w:jc w:val="both"/>
      </w:pPr>
      <w:r>
        <w:br w:type="page"/>
      </w:r>
    </w:p>
    <w:p w:rsidR="00562365" w:rsidRPr="00BB767E" w:rsidRDefault="00DF7336" w:rsidP="00FA1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62365" w:rsidRPr="00BB767E" w:rsidRDefault="00562365" w:rsidP="00FA1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5"/>
        <w:gridCol w:w="1525"/>
      </w:tblGrid>
      <w:tr w:rsidR="00E636FE" w:rsidRPr="00BB767E" w:rsidTr="00F9375D">
        <w:tc>
          <w:tcPr>
            <w:tcW w:w="8045" w:type="dxa"/>
          </w:tcPr>
          <w:p w:rsidR="00E636FE" w:rsidRPr="00BB767E" w:rsidRDefault="00E636FE" w:rsidP="00281E95">
            <w:pPr>
              <w:pStyle w:val="af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9375D" w:rsidRPr="00F9375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 УИК в день голосования до начала времени голосования</w:t>
            </w:r>
          </w:p>
        </w:tc>
        <w:tc>
          <w:tcPr>
            <w:tcW w:w="1525" w:type="dxa"/>
          </w:tcPr>
          <w:p w:rsidR="00E636FE" w:rsidRPr="005129D8" w:rsidRDefault="005129D8" w:rsidP="00FA1B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1E95" w:rsidRPr="00BB767E" w:rsidTr="00F9375D">
        <w:tc>
          <w:tcPr>
            <w:tcW w:w="8045" w:type="dxa"/>
          </w:tcPr>
          <w:p w:rsidR="00281E95" w:rsidRPr="00BB767E" w:rsidRDefault="00281E95" w:rsidP="00FA1B04">
            <w:pPr>
              <w:pStyle w:val="af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2. </w:t>
            </w:r>
            <w:r w:rsidRPr="00F9375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Взаимодействие УИК с наблюдателями, иностранными (международными) наблюдателями и представителями СМИ, иными лицами, имеющими право присутствовать в помещении для голосования в день голосования</w:t>
            </w:r>
          </w:p>
        </w:tc>
        <w:tc>
          <w:tcPr>
            <w:tcW w:w="1525" w:type="dxa"/>
          </w:tcPr>
          <w:p w:rsidR="00281E95" w:rsidRPr="005129D8" w:rsidRDefault="001B7046" w:rsidP="00FA1B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36FE" w:rsidRPr="00BB767E" w:rsidTr="00F9375D">
        <w:tc>
          <w:tcPr>
            <w:tcW w:w="8045" w:type="dxa"/>
          </w:tcPr>
          <w:p w:rsidR="00E636FE" w:rsidRPr="00BB767E" w:rsidRDefault="00281E95" w:rsidP="004E30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6FE" w:rsidRPr="00BB767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9375D" w:rsidRPr="00F9375D">
              <w:rPr>
                <w:rFonts w:ascii="Times New Roman" w:hAnsi="Times New Roman" w:cs="Times New Roman"/>
                <w:sz w:val="28"/>
                <w:szCs w:val="28"/>
              </w:rPr>
              <w:t>Организация голосования в день голосования в помещении для голосования. Обязанности председателя УИК в день голосования при проведении голосования. Обязанности заместителя председателя УИК в день голосования при проведении голосования. Обязанности секретаря УИК в день голосования при проведении голосования</w:t>
            </w:r>
          </w:p>
        </w:tc>
        <w:tc>
          <w:tcPr>
            <w:tcW w:w="1525" w:type="dxa"/>
          </w:tcPr>
          <w:p w:rsidR="00E636FE" w:rsidRPr="005129D8" w:rsidRDefault="005129D8" w:rsidP="00FA1B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E30EC" w:rsidRPr="00BB767E" w:rsidTr="00F9375D">
        <w:tc>
          <w:tcPr>
            <w:tcW w:w="8045" w:type="dxa"/>
          </w:tcPr>
          <w:p w:rsidR="004E30EC" w:rsidRDefault="004E30EC" w:rsidP="00FA1B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F9375D">
              <w:rPr>
                <w:rFonts w:ascii="Times New Roman" w:hAnsi="Times New Roman" w:cs="Times New Roman"/>
                <w:sz w:val="28"/>
                <w:szCs w:val="28"/>
              </w:rPr>
              <w:t>Включение избирателей в список избирателей по месту нахождения по заявлениям, специальным заявлениям, а также избирателей, по каким-либо причинам не включенных в список избирателей, но имеющих на это право</w:t>
            </w:r>
          </w:p>
        </w:tc>
        <w:tc>
          <w:tcPr>
            <w:tcW w:w="1525" w:type="dxa"/>
          </w:tcPr>
          <w:p w:rsidR="004E30EC" w:rsidRPr="005129D8" w:rsidRDefault="004E30EC" w:rsidP="00FA1B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636FE" w:rsidRPr="00BB767E" w:rsidTr="00F9375D">
        <w:tc>
          <w:tcPr>
            <w:tcW w:w="8045" w:type="dxa"/>
          </w:tcPr>
          <w:p w:rsidR="00E636FE" w:rsidRPr="00BB767E" w:rsidRDefault="004E30EC" w:rsidP="00FA1B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36FE" w:rsidRPr="00BB767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9375D" w:rsidRPr="00F93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голосования вне помещении для голосования</w:t>
            </w:r>
          </w:p>
        </w:tc>
        <w:tc>
          <w:tcPr>
            <w:tcW w:w="1525" w:type="dxa"/>
          </w:tcPr>
          <w:p w:rsidR="00E636FE" w:rsidRPr="005129D8" w:rsidRDefault="005129D8" w:rsidP="004E30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3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36FE" w:rsidRPr="00BB767E" w:rsidTr="00F9375D">
        <w:tc>
          <w:tcPr>
            <w:tcW w:w="8045" w:type="dxa"/>
          </w:tcPr>
          <w:p w:rsidR="00E636FE" w:rsidRPr="00BB767E" w:rsidRDefault="00E636FE" w:rsidP="00F937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к теме № </w:t>
            </w:r>
            <w:r w:rsidR="00F93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E636FE" w:rsidRPr="005129D8" w:rsidRDefault="005129D8" w:rsidP="004E30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3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36FE" w:rsidRPr="00BB767E" w:rsidTr="00F9375D">
        <w:tc>
          <w:tcPr>
            <w:tcW w:w="8045" w:type="dxa"/>
          </w:tcPr>
          <w:p w:rsidR="00E636FE" w:rsidRPr="00BB767E" w:rsidRDefault="00E636FE" w:rsidP="00FA1B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525" w:type="dxa"/>
          </w:tcPr>
          <w:p w:rsidR="00E636FE" w:rsidRPr="005129D8" w:rsidRDefault="005129D8" w:rsidP="001B70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3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636FE" w:rsidRPr="00BB767E" w:rsidRDefault="00E636FE" w:rsidP="00FA1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65" w:rsidRPr="00BB767E" w:rsidRDefault="00DF7336" w:rsidP="00FA1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67E">
        <w:rPr>
          <w:rFonts w:ascii="Times New Roman" w:hAnsi="Times New Roman" w:cs="Times New Roman"/>
          <w:sz w:val="28"/>
          <w:szCs w:val="28"/>
        </w:rPr>
        <w:br w:type="page"/>
      </w:r>
    </w:p>
    <w:p w:rsidR="00911220" w:rsidRDefault="00A316D9" w:rsidP="00A316D9">
      <w:pPr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</w:t>
      </w:r>
      <w:r w:rsidR="00911220" w:rsidRPr="0091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УИК в день голосования</w:t>
      </w:r>
      <w:r w:rsidR="0028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начала времени голосования</w:t>
      </w:r>
    </w:p>
    <w:p w:rsidR="00911220" w:rsidRDefault="00911220" w:rsidP="00A316D9">
      <w:pPr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0EA" w:rsidRPr="00911220" w:rsidRDefault="00A316D9" w:rsidP="00482AF7">
      <w:pPr>
        <w:suppressAutoHyphens w:val="0"/>
        <w:spacing w:after="0" w:line="360" w:lineRule="auto"/>
        <w:ind w:firstLine="851"/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</w:pPr>
      <w:r w:rsidRPr="00911220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Работа УИК в день голосования до начала времени голосования</w:t>
      </w:r>
    </w:p>
    <w:p w:rsidR="00A316D9" w:rsidRPr="00A316D9" w:rsidRDefault="00A316D9" w:rsidP="00A316D9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Время голосования в соответствии с Федеральным законом № 20-ФЗ – </w:t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  <w:t>с 8 до 20 часов по местному времени</w:t>
      </w:r>
      <w:r w:rsidR="00903E6E">
        <w:rPr>
          <w:rStyle w:val="ad"/>
          <w:rFonts w:ascii="Times New Roman" w:hAnsi="Times New Roman" w:cs="Times New Roman"/>
          <w:color w:val="231F20"/>
          <w:sz w:val="28"/>
          <w:szCs w:val="28"/>
          <w:lang w:eastAsia="en-US"/>
        </w:rPr>
        <w:footnoteReference w:id="1"/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.</w:t>
      </w:r>
    </w:p>
    <w:p w:rsidR="00A316D9" w:rsidRPr="00A316D9" w:rsidRDefault="00A316D9" w:rsidP="00A316D9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УИК начинает работу в день голосования в соответствии с ранее утвержденным графиком работы членов УИК с правом решающего голоса. </w:t>
      </w:r>
    </w:p>
    <w:p w:rsidR="00A316D9" w:rsidRPr="00A316D9" w:rsidRDefault="00A316D9" w:rsidP="00A316D9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Лицам, указанным в части 5 статьи 32 Федерального закона № 20-ФЗ, доступ в помещение для голосования должен быть обеспечен не </w:t>
      </w:r>
      <w:r w:rsidR="004E30EC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менее чем</w:t>
      </w:r>
      <w:r w:rsidR="004E30EC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за один час до начала голосования.</w:t>
      </w:r>
    </w:p>
    <w:p w:rsidR="00A316D9" w:rsidRPr="00A316D9" w:rsidRDefault="00A316D9" w:rsidP="00A316D9">
      <w:pPr>
        <w:widowControl w:val="0"/>
        <w:suppressAutoHyphens w:val="0"/>
        <w:spacing w:after="0" w:line="360" w:lineRule="auto"/>
        <w:ind w:firstLine="851"/>
        <w:outlineLvl w:val="4"/>
        <w:rPr>
          <w:rFonts w:ascii="Times New Roman" w:eastAsia="Palatino Linotype" w:hAnsi="Times New Roman" w:cs="Times New Roman"/>
          <w:b/>
          <w:sz w:val="28"/>
          <w:szCs w:val="28"/>
          <w:lang w:eastAsia="en-US"/>
        </w:rPr>
      </w:pPr>
      <w:r w:rsidRPr="00A316D9">
        <w:rPr>
          <w:rFonts w:ascii="Times New Roman" w:eastAsia="Palatino Linotype" w:hAnsi="Times New Roman" w:cs="Times New Roman"/>
          <w:b/>
          <w:color w:val="231F20"/>
          <w:sz w:val="28"/>
          <w:szCs w:val="28"/>
          <w:lang w:eastAsia="en-US"/>
        </w:rPr>
        <w:t xml:space="preserve">С указанного времени в помещении для голосования: </w:t>
      </w:r>
    </w:p>
    <w:p w:rsidR="00A316D9" w:rsidRPr="00A316D9" w:rsidRDefault="00A316D9" w:rsidP="002059DA">
      <w:pPr>
        <w:widowControl w:val="0"/>
        <w:numPr>
          <w:ilvl w:val="0"/>
          <w:numId w:val="25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приступают к работе все члены УИК с правом решающего голоса;</w:t>
      </w:r>
    </w:p>
    <w:p w:rsidR="00A316D9" w:rsidRPr="00A316D9" w:rsidRDefault="00A316D9" w:rsidP="002059DA">
      <w:pPr>
        <w:widowControl w:val="0"/>
        <w:numPr>
          <w:ilvl w:val="0"/>
          <w:numId w:val="25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могут находиться члены УИК с правом совещательного голоса, наблюдатели, иные лица, указанные в части 5 статьи 32 Федерального закона № 20-ФЗ.</w:t>
      </w:r>
    </w:p>
    <w:p w:rsidR="00A316D9" w:rsidRPr="00A316D9" w:rsidRDefault="00A316D9" w:rsidP="00A316D9">
      <w:pPr>
        <w:suppressAutoHyphens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В день голосования до начала времени голосования:</w:t>
      </w:r>
    </w:p>
    <w:p w:rsidR="00A316D9" w:rsidRPr="00911220" w:rsidRDefault="00A316D9" w:rsidP="002059DA">
      <w:pPr>
        <w:widowControl w:val="0"/>
        <w:numPr>
          <w:ilvl w:val="0"/>
          <w:numId w:val="24"/>
        </w:numPr>
        <w:tabs>
          <w:tab w:val="left" w:pos="856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председатель УИК открывает помещение для голосования для членов УИК с правом решающего и правом совещательного голоса, наблюдателей, иных лиц, указанных в части 5 статьи 32 Федерального закона № 20-ФЗ, проверяет готовность технологического оборудования;</w:t>
      </w:r>
    </w:p>
    <w:p w:rsidR="00A316D9" w:rsidRPr="00A316D9" w:rsidRDefault="00911220" w:rsidP="002059DA">
      <w:pPr>
        <w:widowControl w:val="0"/>
        <w:numPr>
          <w:ilvl w:val="0"/>
          <w:numId w:val="24"/>
        </w:numPr>
        <w:tabs>
          <w:tab w:val="left" w:pos="856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заместитель председателя УИК обеспечивает размещение увеличенной формы протокола УИК </w:t>
      </w:r>
      <w:r w:rsidR="004E30EC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об итогах голосования, вносит</w:t>
      </w:r>
      <w:r w:rsidR="004E30EC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="00482AF7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</w:t>
      </w:r>
      <w:r w:rsidR="00903E6E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</w:t>
      </w:r>
      <w:r w:rsidR="00482AF7"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увеличенную форму протокола номер избирательного участка, адрес </w:t>
      </w:r>
      <w:r w:rsidR="00A316D9"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помещения для голосования, проверяет актуальность внесенных данных (вносит данные) о кандидатах в порядке их размещения в избирательном бюллетене;</w:t>
      </w:r>
    </w:p>
    <w:p w:rsidR="00A316D9" w:rsidRPr="00A316D9" w:rsidRDefault="00A316D9" w:rsidP="002059DA">
      <w:pPr>
        <w:widowControl w:val="0"/>
        <w:numPr>
          <w:ilvl w:val="0"/>
          <w:numId w:val="24"/>
        </w:numPr>
        <w:tabs>
          <w:tab w:val="left" w:pos="856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секретарь УИК проверяет наличие документов, которые должны быть в помещении для голосования, в том числе на информационном стенде, вносит </w:t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lastRenderedPageBreak/>
        <w:t>в соответствующий список сведения о членах УИК с правом совещательного голоса, наблюдателях, иных лицах, указанных в части 5 статьи 32 Федерального закона № 20-ФЗ, присутствующих в помещении для голосования. Перед внесением в список сведений о представителях СМИ проверяется оформленное в уста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новленном порядке удостоверение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об аккредитации;</w:t>
      </w:r>
    </w:p>
    <w:p w:rsidR="00A316D9" w:rsidRPr="00A316D9" w:rsidRDefault="00A316D9" w:rsidP="002059DA">
      <w:pPr>
        <w:widowControl w:val="0"/>
        <w:numPr>
          <w:ilvl w:val="0"/>
          <w:numId w:val="24"/>
        </w:numPr>
        <w:tabs>
          <w:tab w:val="left" w:pos="856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председатель УИК оглашает число избирателей, включенных в список избирателей, на момент открытия избирательного участка</w:t>
      </w:r>
      <w:r w:rsidR="00903E6E">
        <w:rPr>
          <w:rStyle w:val="ad"/>
          <w:rFonts w:ascii="Times New Roman" w:hAnsi="Times New Roman" w:cs="Times New Roman"/>
          <w:color w:val="231F20"/>
          <w:sz w:val="28"/>
          <w:szCs w:val="28"/>
          <w:lang w:eastAsia="en-US"/>
        </w:rPr>
        <w:footnoteReference w:id="2"/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; число избирателей, подавших заявления о включении в список избирателей по месту нахождения, на данном избирательном участке; число избирателей, исключенных из списка избирателей в связи с подачей заявления о включении в список избирателей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по месту нахождения на ином избирательном участке, а также оформлением специального заявления; а также непосредственно перед наступлением времени голосования организует работу по демонстрации опечатывания членами УИК пустых стационарных и переносных ящико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 для голосования. Наблюдателям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и членам УИК с правом совещательного голоса предлагается ознакомиться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со списком избирателей;</w:t>
      </w:r>
    </w:p>
    <w:p w:rsidR="00A316D9" w:rsidRPr="00911220" w:rsidRDefault="00A316D9" w:rsidP="002059DA">
      <w:pPr>
        <w:widowControl w:val="0"/>
        <w:numPr>
          <w:ilvl w:val="0"/>
          <w:numId w:val="24"/>
        </w:numPr>
        <w:tabs>
          <w:tab w:val="left" w:pos="820"/>
          <w:tab w:val="left" w:pos="856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секретарь УИК передает членам УИК, в обязанности которых входит выдача избирателям избирательных бюллетеней, список избирателей/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</w:t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отдельные книги списка избирателей, а также избирательные бюллетени по ведомости под подпись;</w:t>
      </w:r>
    </w:p>
    <w:p w:rsidR="00A316D9" w:rsidRPr="00903E6E" w:rsidRDefault="00911220" w:rsidP="002059DA">
      <w:pPr>
        <w:widowControl w:val="0"/>
        <w:numPr>
          <w:ilvl w:val="0"/>
          <w:numId w:val="24"/>
        </w:numPr>
        <w:tabs>
          <w:tab w:val="left" w:pos="856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E6E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секретарь УИК регистрирует, при наличии, поступающие в </w:t>
      </w:r>
      <w:r w:rsidR="00482AF7" w:rsidRPr="00903E6E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указанный период письменные заявления (устные обращения) избирателей о </w:t>
      </w:r>
      <w:r w:rsidR="00A316D9" w:rsidRPr="00903E6E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возможности проголосовать вне помещения для голосования в Реестре заявлений (обращений) о голосовании вне помещения для голосования;</w:t>
      </w:r>
    </w:p>
    <w:p w:rsidR="00A316D9" w:rsidRDefault="00A316D9" w:rsidP="002059DA">
      <w:pPr>
        <w:widowControl w:val="0"/>
        <w:numPr>
          <w:ilvl w:val="0"/>
          <w:numId w:val="24"/>
        </w:numPr>
        <w:tabs>
          <w:tab w:val="left" w:pos="856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секретарь УИК регистрирует, при наличии, поступающие в указанный период жалобы (заявления) на нарушения Федерального закона №</w:t>
      </w:r>
      <w:r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 </w:t>
      </w:r>
      <w:r w:rsidRPr="00A316D9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20-ФЗ.</w:t>
      </w:r>
    </w:p>
    <w:p w:rsidR="00281E95" w:rsidRDefault="00281E9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5886342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11220" w:rsidRDefault="00281E95" w:rsidP="00482AF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</w:t>
      </w:r>
      <w:r w:rsidR="00911220" w:rsidRPr="0081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УИК с наблюдателями, иностранными (международными) наблюдателями и представителями СМИ, иными лицами, имеющими право присутствовать в помещении для голосования</w:t>
      </w:r>
      <w:r w:rsidR="0061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11220" w:rsidRPr="0091122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 день голосования</w:t>
      </w:r>
    </w:p>
    <w:p w:rsidR="00281E95" w:rsidRPr="00911220" w:rsidRDefault="00281E95" w:rsidP="00482AF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911220" w:rsidRPr="00911220" w:rsidRDefault="00911220" w:rsidP="003B1D8A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Hlk458863638"/>
      <w:bookmarkEnd w:id="0"/>
      <w:r w:rsidRPr="00911220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С момента начала работы УИК в день голосования, а также </w:t>
      </w:r>
      <w:r w:rsidRPr="00911220">
        <w:rPr>
          <w:rFonts w:ascii="Times New Roman" w:hAnsi="Times New Roman" w:cs="Times New Roman"/>
          <w:i/>
          <w:color w:val="231F20"/>
          <w:sz w:val="28"/>
          <w:szCs w:val="28"/>
          <w:u w:val="single"/>
          <w:lang w:eastAsia="en-US"/>
        </w:rPr>
        <w:t>в дни досрочного голосования</w:t>
      </w:r>
      <w:r w:rsidRPr="00911220">
        <w:rPr>
          <w:rFonts w:ascii="Times New Roman" w:hAnsi="Times New Roman" w:cs="Times New Roman"/>
          <w:color w:val="231F20"/>
          <w:sz w:val="28"/>
          <w:szCs w:val="28"/>
          <w:vertAlign w:val="superscript"/>
          <w:lang w:eastAsia="en-US"/>
        </w:rPr>
        <w:footnoteReference w:customMarkFollows="1" w:id="3"/>
        <w:t>*</w:t>
      </w:r>
      <w:r w:rsidRPr="00911220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и до получения сообщения ТИК о принятии протокола об итогах голосования, а также при повторном подсчете голосов избирателей на избирательных участках вправе присутствовать наблюдатели, иностранные (международные) наблюдатели</w:t>
      </w:r>
      <w:r w:rsidRPr="00911220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911220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представители СМИ, имеющие аккредитационное удостоверение, выданное ЦИК России или соответствующей избирательной комиссией субъекта Российской Федерации.</w:t>
      </w:r>
    </w:p>
    <w:p w:rsidR="00911220" w:rsidRPr="00911220" w:rsidRDefault="00911220" w:rsidP="003B1D8A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bookmarkStart w:id="2" w:name="_Hlk458863776"/>
      <w:bookmarkEnd w:id="1"/>
      <w:r w:rsidRPr="00911220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Также в помещении для голосования имеют право присутствовать: </w:t>
      </w:r>
    </w:p>
    <w:p w:rsidR="00911220" w:rsidRPr="00911220" w:rsidRDefault="00911220" w:rsidP="003B1D8A">
      <w:pPr>
        <w:widowControl w:val="0"/>
        <w:numPr>
          <w:ilvl w:val="0"/>
          <w:numId w:val="26"/>
        </w:numPr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911220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члены вышестоящих изби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рательных комиссий, в том числе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911220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с правом совещательного голоса;</w:t>
      </w:r>
    </w:p>
    <w:p w:rsidR="00911220" w:rsidRPr="00911220" w:rsidRDefault="00911220" w:rsidP="003B1D8A">
      <w:pPr>
        <w:widowControl w:val="0"/>
        <w:numPr>
          <w:ilvl w:val="0"/>
          <w:numId w:val="26"/>
        </w:numPr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911220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работники аппаратов выше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стоящих избирательных комиссий,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911220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а также одно из лиц, представляющих интересы зарегистрированного кандидата (сам кандидат, или е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го уполномоченный представитель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911220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по финансовым вопросам, или его доверенное лицо). </w:t>
      </w:r>
    </w:p>
    <w:p w:rsidR="00911220" w:rsidRPr="00911220" w:rsidRDefault="00911220" w:rsidP="003B1D8A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bookmarkStart w:id="3" w:name="_Hlk458863860"/>
      <w:bookmarkEnd w:id="2"/>
      <w:r w:rsidRPr="00911220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Вышеперечисленным лицам доступ в помещение для голосования должен быть обеспечен не менее чем за один час до начала голосования.</w:t>
      </w:r>
    </w:p>
    <w:p w:rsidR="00911220" w:rsidRPr="00911220" w:rsidRDefault="00911220" w:rsidP="003B1D8A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1220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Вышеперечисленные лица вправе присутствовать как непрерывно, так и в свободно выбираемые ими промежутки времени в течение указанного периода, в том числе после окончания времени голосования.</w:t>
      </w:r>
    </w:p>
    <w:p w:rsidR="00911220" w:rsidRPr="00911220" w:rsidRDefault="00281E95" w:rsidP="00281E95">
      <w:pPr>
        <w:suppressAutoHyphens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7414260</wp:posOffset>
            </wp:positionV>
            <wp:extent cx="1012190" cy="1038225"/>
            <wp:effectExtent l="19050" t="0" r="0" b="0"/>
            <wp:wrapSquare wrapText="bothSides"/>
            <wp:docPr id="1" name="Рисунок 10" descr="http://www.yoursmileys.ru/ismile/exclamation/i35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yoursmileys.ru/ismile/exclamation/i350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220" w:rsidRPr="009112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Председатель УИК обязан обеспечить открытость и гласность деятельности комиссии, разъяснять избирателям порядок реализации их активного избирательного права, а лицам, присутствующим при голосовании и подсчете голосов избирателей, – порядок и смысл всех действий, выполняемых УИК.</w:t>
      </w:r>
    </w:p>
    <w:bookmarkEnd w:id="3"/>
    <w:p w:rsidR="003B1D8A" w:rsidRPr="003B1D8A" w:rsidRDefault="003B1D8A" w:rsidP="00482AF7">
      <w:pPr>
        <w:tabs>
          <w:tab w:val="left" w:pos="9355"/>
        </w:tabs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lastRenderedPageBreak/>
        <w:t>Работа с наблюдателями и представителями СМИ</w:t>
      </w:r>
    </w:p>
    <w:p w:rsidR="003B1D8A" w:rsidRPr="003B1D8A" w:rsidRDefault="003B1D8A" w:rsidP="003B1D8A">
      <w:pPr>
        <w:tabs>
          <w:tab w:val="left" w:pos="9355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При работе с наблюдателями и представителями СМИ УИК рекомендуется руководствоваться следующими памятками:</w:t>
      </w:r>
    </w:p>
    <w:p w:rsidR="003B1D8A" w:rsidRPr="0061418D" w:rsidRDefault="003B1D8A" w:rsidP="003B1D8A">
      <w:pPr>
        <w:pStyle w:val="af6"/>
        <w:numPr>
          <w:ilvl w:val="0"/>
          <w:numId w:val="29"/>
        </w:numPr>
        <w:tabs>
          <w:tab w:val="left" w:pos="9355"/>
        </w:tabs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«Памятка наблюдател</w:t>
      </w:r>
      <w:r w:rsidR="00482AF7"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ю</w:t>
      </w:r>
      <w:r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округу»</w:t>
      </w:r>
      <w:r w:rsidR="0061418D"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(</w:t>
      </w:r>
      <w:hyperlink r:id="rId9" w:history="1">
        <w:r w:rsidR="0061418D" w:rsidRPr="0061418D">
          <w:rPr>
            <w:rStyle w:val="afd"/>
            <w:rFonts w:ascii="Times New Roman" w:hAnsi="Times New Roman" w:cs="Times New Roman"/>
            <w:sz w:val="28"/>
            <w:szCs w:val="28"/>
            <w:lang w:eastAsia="en-US"/>
          </w:rPr>
          <w:t>http://www.rcoit.ru/e-library/books/3828/62309/</w:t>
        </w:r>
      </w:hyperlink>
      <w:r w:rsidR="0061418D"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)</w:t>
      </w:r>
      <w:r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;</w:t>
      </w:r>
    </w:p>
    <w:p w:rsidR="003B1D8A" w:rsidRPr="0061418D" w:rsidRDefault="003B1D8A" w:rsidP="003B1D8A">
      <w:pPr>
        <w:pStyle w:val="af6"/>
        <w:numPr>
          <w:ilvl w:val="0"/>
          <w:numId w:val="29"/>
        </w:numPr>
        <w:tabs>
          <w:tab w:val="left" w:pos="9355"/>
        </w:tabs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«Памятка представителю средства массовой информации»</w:t>
      </w:r>
      <w:r w:rsidR="0061418D"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(</w:t>
      </w:r>
      <w:hyperlink r:id="rId10" w:history="1">
        <w:r w:rsidR="0061418D" w:rsidRPr="0061418D">
          <w:rPr>
            <w:rStyle w:val="afd"/>
            <w:rFonts w:ascii="Times New Roman" w:hAnsi="Times New Roman" w:cs="Times New Roman"/>
            <w:sz w:val="28"/>
            <w:szCs w:val="28"/>
            <w:lang w:eastAsia="en-US"/>
          </w:rPr>
          <w:t>http://www.rcoit.ru/e-library/books/3828/62298/</w:t>
        </w:r>
      </w:hyperlink>
      <w:r w:rsidR="0061418D"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)</w:t>
      </w:r>
      <w:r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;</w:t>
      </w:r>
    </w:p>
    <w:p w:rsidR="003B1D8A" w:rsidRPr="0061418D" w:rsidRDefault="003B1D8A" w:rsidP="003B1D8A">
      <w:pPr>
        <w:pStyle w:val="af6"/>
        <w:numPr>
          <w:ilvl w:val="0"/>
          <w:numId w:val="29"/>
        </w:numPr>
        <w:tabs>
          <w:tab w:val="left" w:pos="9355"/>
        </w:tabs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«Памятка членам участковой избирательной </w:t>
      </w:r>
      <w:r w:rsidR="0061418D"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комиссии</w:t>
      </w:r>
      <w:r w:rsidR="0061418D"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по взаимодействию с наблюдателями и представителями средств массовой информации»</w:t>
      </w:r>
      <w:r w:rsidR="0061418D"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(</w:t>
      </w:r>
      <w:hyperlink r:id="rId11" w:history="1">
        <w:r w:rsidR="0061418D" w:rsidRPr="0061418D">
          <w:rPr>
            <w:rStyle w:val="afd"/>
            <w:rFonts w:ascii="Times New Roman" w:hAnsi="Times New Roman" w:cs="Times New Roman"/>
            <w:sz w:val="28"/>
            <w:szCs w:val="28"/>
            <w:lang w:eastAsia="en-US"/>
          </w:rPr>
          <w:t>http://www.rcoit.ru/e-library/books/3828/</w:t>
        </w:r>
      </w:hyperlink>
      <w:r w:rsidR="0061418D"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)</w:t>
      </w:r>
      <w:r w:rsidRP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.</w:t>
      </w:r>
    </w:p>
    <w:p w:rsidR="00482AF7" w:rsidRPr="00482AF7" w:rsidRDefault="00482AF7" w:rsidP="002059DA">
      <w:pPr>
        <w:pStyle w:val="af6"/>
        <w:suppressAutoHyphens w:val="0"/>
        <w:spacing w:after="0" w:line="240" w:lineRule="auto"/>
        <w:ind w:left="1571"/>
        <w:rPr>
          <w:rFonts w:ascii="Times New Roman" w:eastAsia="Times New Roman" w:hAnsi="Times New Roman" w:cs="Times New Roman"/>
          <w:b/>
          <w:color w:val="231F20"/>
          <w:sz w:val="16"/>
          <w:szCs w:val="16"/>
          <w:lang w:eastAsia="ru-RU"/>
        </w:rPr>
      </w:pPr>
    </w:p>
    <w:p w:rsidR="003B1D8A" w:rsidRPr="003B1D8A" w:rsidRDefault="003B1D8A" w:rsidP="00482AF7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Иностранные (международные) наблюдатели</w:t>
      </w:r>
    </w:p>
    <w:p w:rsidR="003B1D8A" w:rsidRPr="003B1D8A" w:rsidRDefault="003B1D8A" w:rsidP="003B1D8A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58868390"/>
      <w:r w:rsidRPr="003B1D8A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С момента начала работы УИК в день голосования, в дни досрочного голосования и до получения сообщения ТИК о принятии протоко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ла УИК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об итогах голосования, а также при повторн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ом подсчете голосов избирателей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на избирательных участках вправе присутствовать иностранные (международные) наблюдатели,</w:t>
      </w:r>
      <w:r w:rsidRPr="003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полномочий которых начинается со дня их аккредитации Центральной избирательной комиссией Российской Федерации и заканчивается в день официального опубликования результатов выборов.</w:t>
      </w:r>
    </w:p>
    <w:p w:rsidR="003B1D8A" w:rsidRPr="003B1D8A" w:rsidRDefault="003B1D8A" w:rsidP="003B1D8A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Иностранные (международные) наблюдатели имеют соответствующее удостоверение об аккредитации, подписанное Председателем Центральной избирательной комиссии Российской Ф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едерации, которое действительно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предъявлении документа, удостоверяющего личность.</w:t>
      </w:r>
    </w:p>
    <w:p w:rsidR="003B1D8A" w:rsidRPr="003B1D8A" w:rsidRDefault="003B1D8A" w:rsidP="003B1D8A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bookmarkStart w:id="5" w:name="_Hlk458699451"/>
      <w:r w:rsidRPr="003B1D8A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Иностранный (международный) 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наблюдатель во время пребывания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на территории Российской Федерации находится под </w:t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покровительством</w:t>
      </w:r>
      <w:r w:rsidRPr="003B1D8A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Российской Федерации. </w:t>
      </w:r>
    </w:p>
    <w:p w:rsidR="003B1D8A" w:rsidRPr="003B1D8A" w:rsidRDefault="003B1D8A" w:rsidP="003B1D8A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Избирательные комиссии всех уровней, федеральные органы государственной власти и органы государственной власти субъектов </w:t>
      </w:r>
      <w:r w:rsidRPr="003B1D8A">
        <w:rPr>
          <w:rFonts w:ascii="Times New Roman" w:hAnsi="Times New Roman" w:cs="Times New Roman"/>
          <w:color w:val="231F20"/>
          <w:sz w:val="28"/>
          <w:szCs w:val="28"/>
          <w:lang w:eastAsia="en-US"/>
        </w:rPr>
        <w:lastRenderedPageBreak/>
        <w:t>Российской Федерации, иные государственные органы, органы местного самоуправления, должностные лица обязаны оказывать ему необходимое содействие в пределах своей компетенции.</w:t>
      </w:r>
      <w:bookmarkStart w:id="6" w:name="_Hlk458868448"/>
      <w:bookmarkEnd w:id="4"/>
    </w:p>
    <w:p w:rsidR="003B1D8A" w:rsidRPr="003B1D8A" w:rsidRDefault="003B1D8A" w:rsidP="003B1D8A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7" w:name="_Hlk458869112"/>
      <w:bookmarkEnd w:id="5"/>
      <w:bookmarkEnd w:id="6"/>
      <w:r w:rsidRPr="003B1D8A">
        <w:rPr>
          <w:rFonts w:ascii="Times New Roman" w:hAnsi="Times New Roman" w:cs="Times New Roman"/>
          <w:b/>
          <w:sz w:val="28"/>
          <w:szCs w:val="28"/>
          <w:lang w:eastAsia="en-US"/>
        </w:rPr>
        <w:t>Иностранные (международные) наблюдатели вправе:</w:t>
      </w:r>
    </w:p>
    <w:p w:rsidR="003B1D8A" w:rsidRPr="003B1D8A" w:rsidRDefault="003B1D8A" w:rsidP="003B1D8A">
      <w:pPr>
        <w:tabs>
          <w:tab w:val="left" w:pos="162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1. Встречаться с кандидатами по одномандатному избирательному округу, представителями избирательны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х комиссий, политических партий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и иных общественных объединений, наблюдателями;</w:t>
      </w:r>
    </w:p>
    <w:p w:rsidR="003B1D8A" w:rsidRPr="003B1D8A" w:rsidRDefault="003B1D8A" w:rsidP="003B1D8A">
      <w:pPr>
        <w:tabs>
          <w:tab w:val="left" w:pos="1582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0"/>
          <w:lang w:eastAsia="en-US"/>
        </w:rPr>
        <w:t>2. Иметь доступ ко всем документам (не затрагивающим интересы национальной безопасности и не</w:t>
      </w:r>
      <w:r w:rsidRPr="003B1D8A">
        <w:rPr>
          <w:rFonts w:ascii="Times New Roman" w:hAnsi="Times New Roman" w:cs="Times New Roman"/>
          <w:iCs/>
          <w:sz w:val="28"/>
          <w:szCs w:val="20"/>
          <w:lang w:eastAsia="en-US"/>
        </w:rPr>
        <w:t xml:space="preserve"> содержащим</w:t>
      </w:r>
      <w:r w:rsidRPr="003B1D8A">
        <w:rPr>
          <w:rFonts w:ascii="Times New Roman" w:hAnsi="Times New Roman" w:cs="Times New Roman"/>
          <w:i/>
          <w:iCs/>
          <w:sz w:val="28"/>
          <w:szCs w:val="20"/>
          <w:lang w:eastAsia="en-US"/>
        </w:rPr>
        <w:t xml:space="preserve"> </w:t>
      </w:r>
      <w:r w:rsidRPr="003B1D8A">
        <w:rPr>
          <w:rFonts w:ascii="Times New Roman" w:hAnsi="Times New Roman" w:cs="Times New Roman"/>
          <w:iCs/>
          <w:sz w:val="28"/>
          <w:szCs w:val="20"/>
          <w:lang w:eastAsia="en-US"/>
        </w:rPr>
        <w:t>информацию конфиденциального характера), регулирующим избирательный процесс,</w:t>
      </w:r>
      <w:r w:rsidRPr="003B1D8A">
        <w:rPr>
          <w:rFonts w:ascii="Times New Roman" w:hAnsi="Times New Roman" w:cs="Times New Roman"/>
          <w:sz w:val="28"/>
          <w:szCs w:val="20"/>
          <w:lang w:eastAsia="en-US"/>
        </w:rPr>
        <w:t xml:space="preserve"> получать от УИК </w:t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необходимую информацию и копии протокола УИК об итогах голосования, о результатах выборов;</w:t>
      </w:r>
    </w:p>
    <w:p w:rsidR="003B1D8A" w:rsidRPr="003B1D8A" w:rsidRDefault="003B1D8A" w:rsidP="003B1D8A">
      <w:pPr>
        <w:tabs>
          <w:tab w:val="left" w:pos="1582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3. Присутствовать на избирательных участках, включая помещения для голосования, с момента начала работы УИК в день голосования, а также в дни досрочного голосования (</w:t>
      </w:r>
      <w:r w:rsidRPr="003B1D8A">
        <w:rPr>
          <w:rFonts w:ascii="Times New Roman" w:hAnsi="Times New Roman" w:cs="Times New Roman"/>
          <w:i/>
          <w:sz w:val="28"/>
          <w:szCs w:val="28"/>
          <w:lang w:eastAsia="en-US"/>
        </w:rPr>
        <w:t>если проводится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) и до получения сообщения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о принятии ТИК протокола УИК об итогах голосования, а равно при повторном подсчете голосов избирателей;</w:t>
      </w:r>
    </w:p>
    <w:p w:rsidR="003B1D8A" w:rsidRPr="003B1D8A" w:rsidRDefault="003B1D8A" w:rsidP="003B1D8A">
      <w:pPr>
        <w:suppressAutoHyphens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4. Знакомиться на избирательном участке со списком избирателей, сведениями об избирателях, подавших заявления о включении в список избирателей по месту своего нахождения, с реестром заявлений (обращений)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о голосовании вне помещения для голосования;</w:t>
      </w:r>
    </w:p>
    <w:p w:rsidR="003B1D8A" w:rsidRPr="003B1D8A" w:rsidRDefault="003B1D8A" w:rsidP="003B1D8A">
      <w:pPr>
        <w:suppressAutoHyphens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5. Наблюдать за выдачей избирательных бюллетеней избирателям;</w:t>
      </w:r>
    </w:p>
    <w:p w:rsidR="003B1D8A" w:rsidRPr="003B1D8A" w:rsidRDefault="003B1D8A" w:rsidP="003B1D8A">
      <w:pPr>
        <w:tabs>
          <w:tab w:val="left" w:pos="180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6. Наблюдать за подсчетом числа избирателей, внесенных в список избирателей; подсчетом избирательных бюллетеней, выданных избирателям, погашенных избирательных бюллетеней, наблюдать за подсчетом голосов избирателей на избирательном участке на расстоянии и в условиях, обеспечивающих ему видимость содержащихся в избирательных бюллетенях отметок избирателей,</w:t>
      </w:r>
      <w:r w:rsidRPr="003B1D8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визуально знакомиться с любым заполненным или незаполненным избирательным бюллетенем при подсчете голосов избирателей;</w:t>
      </w:r>
    </w:p>
    <w:p w:rsidR="003B1D8A" w:rsidRPr="003B1D8A" w:rsidRDefault="003B1D8A" w:rsidP="003B1D8A">
      <w:pPr>
        <w:tabs>
          <w:tab w:val="left" w:pos="162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7. Присутствовать при установле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нии и оглашении итоговых данных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по списку избирателей, проводимом УИК перед непосредственным подсчетом голосов избирателей;</w:t>
      </w:r>
    </w:p>
    <w:p w:rsidR="003B1D8A" w:rsidRPr="003B1D8A" w:rsidRDefault="003B1D8A" w:rsidP="003B1D8A">
      <w:pPr>
        <w:tabs>
          <w:tab w:val="left" w:pos="162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8. Визуально знакомиться под контролем членов УИК с правом решающего голоса с рассортированными избирательными бюллетенями установленной формы по голосам и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збирателей, поданным за каждого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из зарегистрированных кандидатов;</w:t>
      </w:r>
    </w:p>
    <w:p w:rsidR="003B1D8A" w:rsidRPr="003B1D8A" w:rsidRDefault="003B1D8A" w:rsidP="003B1D8A">
      <w:pPr>
        <w:tabs>
          <w:tab w:val="left" w:pos="180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9. Наблюдать за составлением избирательной комиссией протокола УИК об итогах голосования и иных докумен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тов с момента начала работы УИК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в день голосования, а также в дни досрочного голосования (</w:t>
      </w:r>
      <w:r w:rsidRPr="003B1D8A">
        <w:rPr>
          <w:rFonts w:ascii="Times New Roman" w:hAnsi="Times New Roman" w:cs="Times New Roman"/>
          <w:i/>
          <w:sz w:val="28"/>
          <w:szCs w:val="28"/>
          <w:lang w:eastAsia="en-US"/>
        </w:rPr>
        <w:t>если проводится</w:t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и до получения сообщения о принятии ТИК протокола УИК об итогах голосования, а также при повторном подсчете голосов избирателей;</w:t>
      </w:r>
    </w:p>
    <w:p w:rsidR="003B1D8A" w:rsidRPr="003B1D8A" w:rsidRDefault="003B1D8A" w:rsidP="003B1D8A">
      <w:pPr>
        <w:tabs>
          <w:tab w:val="left" w:pos="180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10. Знакомиться с проток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олом УИК об итогах голосования,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о результатах выборов, получать от УИК заверенные копии указанного протокола;</w:t>
      </w:r>
    </w:p>
    <w:p w:rsidR="003B1D8A" w:rsidRPr="003B1D8A" w:rsidRDefault="003B1D8A" w:rsidP="003B1D8A">
      <w:pPr>
        <w:tabs>
          <w:tab w:val="left" w:pos="180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11. Информировать представителей УИК о своих наблюдениях без вмешательства в их работу;</w:t>
      </w:r>
    </w:p>
    <w:p w:rsidR="003B1D8A" w:rsidRPr="003B1D8A" w:rsidRDefault="003B1D8A" w:rsidP="003B1D8A">
      <w:pPr>
        <w:tabs>
          <w:tab w:val="left" w:pos="180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12. Присутствовать на итоговом заседании УИК, на котором рассматриваются жалобы и заявлен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ия о нарушениях при голосовании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sz w:val="28"/>
          <w:szCs w:val="28"/>
          <w:lang w:eastAsia="en-US"/>
        </w:rPr>
        <w:t>и подсчете голосов избирателей;</w:t>
      </w:r>
    </w:p>
    <w:p w:rsidR="003B1D8A" w:rsidRPr="003B1D8A" w:rsidRDefault="003B1D8A" w:rsidP="003B1D8A">
      <w:pPr>
        <w:tabs>
          <w:tab w:val="left" w:pos="180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13. Знакомиться с результатами рассмотрения жалоб (заявлений), связанных с нарушением законодательства о выборах;</w:t>
      </w:r>
    </w:p>
    <w:p w:rsidR="003B1D8A" w:rsidRDefault="003B1D8A" w:rsidP="003B1D8A">
      <w:pPr>
        <w:tabs>
          <w:tab w:val="left" w:pos="1800"/>
          <w:tab w:val="left" w:pos="4678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sz w:val="28"/>
          <w:szCs w:val="28"/>
          <w:lang w:eastAsia="en-US"/>
        </w:rPr>
        <w:t>14. Производить в помещении для голосования (с того места, которое определено председателем УИК) фото- и (или) видеосъемку, предварительно уведомив об этом председателя, заместителя председателя или секретаря УИК.</w:t>
      </w:r>
    </w:p>
    <w:p w:rsidR="0061418D" w:rsidRPr="003B1D8A" w:rsidRDefault="0061418D" w:rsidP="003B1D8A">
      <w:pPr>
        <w:tabs>
          <w:tab w:val="left" w:pos="1800"/>
          <w:tab w:val="left" w:pos="4678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418D" w:rsidRDefault="0061418D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231F20"/>
          <w:sz w:val="10"/>
          <w:szCs w:val="10"/>
          <w:lang w:eastAsia="en-US"/>
        </w:rPr>
      </w:pPr>
      <w:bookmarkStart w:id="8" w:name="_Hlk458869462"/>
      <w:bookmarkEnd w:id="7"/>
      <w:r>
        <w:rPr>
          <w:rFonts w:ascii="Times New Roman" w:hAnsi="Times New Roman" w:cs="Times New Roman"/>
          <w:b/>
          <w:color w:val="231F20"/>
          <w:sz w:val="10"/>
          <w:szCs w:val="10"/>
          <w:lang w:eastAsia="en-US"/>
        </w:rPr>
        <w:br w:type="page"/>
      </w:r>
    </w:p>
    <w:p w:rsidR="003B1D8A" w:rsidRPr="003B1D8A" w:rsidRDefault="003B1D8A" w:rsidP="00482AF7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lastRenderedPageBreak/>
        <w:t>Члены вышестоящих избирательных комиссий, работники аппаратов вышестоящих избирательных комиссий, зарегистрированный кандидат (его уполномоченный представитель по финансовым вопросам, его доверенное лицо)</w:t>
      </w:r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6"/>
          <w:szCs w:val="16"/>
          <w:lang w:eastAsia="ru-RU"/>
        </w:rPr>
      </w:pPr>
      <w:bookmarkStart w:id="9" w:name="_Hlk458869263"/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Присутствие вышеуказанных лиц в помещении для голосования, как правило, осуществляется в целях контроля либо связано со сложными ситуациями, напрямую затрагивающими интересы кандидата, политической партии, выдвинувшей кандидата.</w:t>
      </w:r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таких случаях председателю УИК следует внимательно выслушать все поставленные указанными выше лицами вопросы, дать на них ответы, при необходимости обеспечить коллегиальн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ое рассмотрение УИК поступивших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 указанных лиц жалоб (обращений), в случае выявления нарушений закона принять срочные меры по их устранению и восстановлению нарушенных прав избирателей, иных участников избирательного процесса, привлечению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ответственности виновных л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иц (в том числе путем обращения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правоохранительные органы).</w:t>
      </w:r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Вместе с тем указанные лица вправе осуществлять обычные функции наблюдения за организацией голосования и подсчетом голосов избирателей, получать заверенные копии протоколов УИК об итогах голосования.</w:t>
      </w:r>
    </w:p>
    <w:p w:rsidR="00830E71" w:rsidRDefault="00830E71" w:rsidP="00830E71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10"/>
          <w:szCs w:val="10"/>
          <w:lang w:eastAsia="en-US"/>
        </w:rPr>
      </w:pPr>
      <w:bookmarkStart w:id="10" w:name="_Hlk458869341"/>
      <w:bookmarkEnd w:id="9"/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Члены УИК с правом совещательного голоса</w:t>
      </w:r>
    </w:p>
    <w:p w:rsidR="003B1D8A" w:rsidRPr="00482AF7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bookmarkStart w:id="11" w:name="_Hlk458869391"/>
      <w:bookmarkEnd w:id="10"/>
      <w:r w:rsidRPr="00482AF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Член УИК с правом совещательного голоса обладает равными правами с членом УИК с правом решающего голоса, за исключением права:</w:t>
      </w:r>
    </w:p>
    <w:bookmarkEnd w:id="11"/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а) выдавать и подписывать избирательные бюллетени; </w:t>
      </w:r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б) участвовать в сортировке, подсчете и погашении избирательных бюллетеней;</w:t>
      </w:r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в) составлять протокол об итогах голосования;</w:t>
      </w:r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г) участвовать в голосовании при принятии решения по вопросу, отнесенному к компетенции УИК, и подписывать решения УИК;</w:t>
      </w:r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д) составлять протоколы об административных правонарушениях.</w:t>
      </w:r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 ходе дня голосования и при подсче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 голосов избирателей член УИК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правом совещательного голоса, по сущес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тву, выполняет функции, сходные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функциями наблюдателя, вместе с тем пользуясь дополнительными правами, имеющимися у него в силу его статуса: участие в заседаниях УИК, право получения заверенных копий не только протоколов УИК, но и иных избирательных документов (за исключением избирательного бюллетеня, списка избирателей и иных документов и материалов, содержащих конфиденциальную информацию, отнесенную к таковой в порядке, установленном федеральным законом).</w:t>
      </w:r>
    </w:p>
    <w:p w:rsidR="003B1D8A" w:rsidRPr="003B1D8A" w:rsidRDefault="003B1D8A" w:rsidP="00482AF7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Член УИК с правом совещательного голоса может осуществлять фото- и (или) видеосъемку, предварительно уведомив об этом председателя, заместителя председателя или секретаря УИК (более подробно см. «Памятка членам УИК по взаимодействию с наблюдателями и представителями СМИ»).</w:t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903E6E" w:rsidRDefault="00903E6E" w:rsidP="00903E6E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10"/>
          <w:szCs w:val="10"/>
          <w:lang w:eastAsia="en-US"/>
        </w:rPr>
      </w:pPr>
      <w:bookmarkStart w:id="12" w:name="_Hlk458869536"/>
      <w:bookmarkEnd w:id="8"/>
    </w:p>
    <w:p w:rsidR="003B1D8A" w:rsidRPr="003B1D8A" w:rsidRDefault="003B1D8A" w:rsidP="00482AF7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 xml:space="preserve">Право на получение заверенных копий протокола </w:t>
      </w:r>
    </w:p>
    <w:p w:rsidR="003B1D8A" w:rsidRPr="003B1D8A" w:rsidRDefault="003B1D8A" w:rsidP="00482AF7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УИК об итогах голосования</w:t>
      </w:r>
    </w:p>
    <w:p w:rsidR="003B1D8A" w:rsidRPr="003B1D8A" w:rsidRDefault="003B1D8A" w:rsidP="00482AF7">
      <w:pPr>
        <w:tabs>
          <w:tab w:val="left" w:pos="960"/>
        </w:tabs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 требованию члена УИК и лиц, указанных в части 5 статьи 32 Федерального закона № 20-ФЗ, присутствующих при подсчете голосов избирателей, после подписания протокола УИК об итогах голосования </w:t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(в том числе, составленного повторно) УИК обязана изготовить и выдать им заверенные копии протокола УИК об итогах голосования.</w:t>
      </w:r>
    </w:p>
    <w:p w:rsidR="003B1D8A" w:rsidRPr="003B1D8A" w:rsidRDefault="003B1D8A" w:rsidP="00482AF7">
      <w:pPr>
        <w:tabs>
          <w:tab w:val="left" w:pos="960"/>
        </w:tabs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Hlk458869727"/>
      <w:bookmarkEnd w:id="12"/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При этом:</w:t>
      </w:r>
    </w:p>
    <w:p w:rsidR="003B1D8A" w:rsidRPr="003B1D8A" w:rsidRDefault="003B1D8A" w:rsidP="002059DA">
      <w:pPr>
        <w:widowControl w:val="0"/>
        <w:numPr>
          <w:ilvl w:val="0"/>
          <w:numId w:val="28"/>
        </w:numPr>
        <w:tabs>
          <w:tab w:val="left" w:pos="960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заверение копий протокола № 1 УИК об итогах голосования и иных документов УИК производится председателем, или заместителем председателя, или секретарем УИК. При этом лицо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заверяющее копию документа,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указанной копии делает запись «Копия верна», ставит подпись, указывает свои фамилию и инициалы, дату и время заверения копии и проставляет печать УИК;</w:t>
      </w:r>
    </w:p>
    <w:p w:rsidR="003B1D8A" w:rsidRPr="003B1D8A" w:rsidRDefault="003B1D8A" w:rsidP="002059DA">
      <w:pPr>
        <w:widowControl w:val="0"/>
        <w:numPr>
          <w:ilvl w:val="0"/>
          <w:numId w:val="28"/>
        </w:numPr>
        <w:tabs>
          <w:tab w:val="left" w:pos="960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протокол составлен в электронном виде, его копия изготавливается путем распечатки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протокола на бумажном носителе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 заверяется в установленном законом порядке;</w:t>
      </w:r>
    </w:p>
    <w:p w:rsidR="003B1D8A" w:rsidRPr="003B1D8A" w:rsidRDefault="003B1D8A" w:rsidP="002059DA">
      <w:pPr>
        <w:widowControl w:val="0"/>
        <w:numPr>
          <w:ilvl w:val="0"/>
          <w:numId w:val="28"/>
        </w:numPr>
        <w:tabs>
          <w:tab w:val="left" w:pos="960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выдаваемые заверенные копии протоколов нумеруются;</w:t>
      </w:r>
    </w:p>
    <w:p w:rsidR="003B1D8A" w:rsidRPr="003B1D8A" w:rsidRDefault="003B1D8A" w:rsidP="002059DA">
      <w:pPr>
        <w:widowControl w:val="0"/>
        <w:numPr>
          <w:ilvl w:val="0"/>
          <w:numId w:val="28"/>
        </w:numPr>
        <w:tabs>
          <w:tab w:val="left" w:pos="960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УИК отмечает факт вы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дачи заверенной копии протокола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соответствующем Реестре с указанием номера выданной копии, 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даты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времени выдачи;</w:t>
      </w:r>
    </w:p>
    <w:p w:rsidR="003B1D8A" w:rsidRPr="003B1D8A" w:rsidRDefault="003B1D8A" w:rsidP="002059DA">
      <w:pPr>
        <w:widowControl w:val="0"/>
        <w:numPr>
          <w:ilvl w:val="0"/>
          <w:numId w:val="28"/>
        </w:numPr>
        <w:tabs>
          <w:tab w:val="left" w:pos="960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получившее заверенную копи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 протокола лицо ставит подпись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вышеуказанном Реестре;</w:t>
      </w:r>
    </w:p>
    <w:p w:rsidR="003B1D8A" w:rsidRPr="003B1D8A" w:rsidRDefault="003B1D8A" w:rsidP="002059DA">
      <w:pPr>
        <w:widowControl w:val="0"/>
        <w:numPr>
          <w:ilvl w:val="0"/>
          <w:numId w:val="28"/>
        </w:numPr>
        <w:tabs>
          <w:tab w:val="left" w:pos="960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случае если копия протокола изготавливается без применения копировальной техники, указание в копии протокола фам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илий, имен и отчеств членов УИК </w:t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проставление их подписей не требуется;</w:t>
      </w:r>
    </w:p>
    <w:p w:rsidR="003B1D8A" w:rsidRPr="003B1D8A" w:rsidRDefault="003B1D8A" w:rsidP="002059DA">
      <w:pPr>
        <w:widowControl w:val="0"/>
        <w:numPr>
          <w:ilvl w:val="0"/>
          <w:numId w:val="28"/>
        </w:numPr>
        <w:tabs>
          <w:tab w:val="left" w:pos="960"/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изготавливаемая с использованием компьютерной техники копия протокола может содержать фамилии, имена, отчества членов УИК, однако проставление их подписей на указанной копии не требуется.</w:t>
      </w:r>
    </w:p>
    <w:bookmarkEnd w:id="13"/>
    <w:p w:rsidR="003B1D8A" w:rsidRPr="003B1D8A" w:rsidRDefault="003B1D8A" w:rsidP="00521C06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 w:color="231F20"/>
          <w:lang w:eastAsia="ru-RU"/>
        </w:rPr>
        <w:t>ЦИК России напоминает:</w:t>
      </w:r>
    </w:p>
    <w:p w:rsidR="003B1D8A" w:rsidRPr="003B1D8A" w:rsidRDefault="003B1D8A" w:rsidP="00482AF7">
      <w:pPr>
        <w:suppressAutoHyphens w:val="0"/>
        <w:spacing w:after="0" w:line="360" w:lineRule="auto"/>
        <w:ind w:left="2124"/>
        <w:jc w:val="both"/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</w:pPr>
      <w:bookmarkStart w:id="14" w:name="_Hlk458869975"/>
      <w:r w:rsidRPr="003B1D8A">
        <w:rPr>
          <w:rFonts w:ascii="Times New Roman" w:hAnsi="Times New Roman" w:cs="Times New Roman"/>
          <w:b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4766310</wp:posOffset>
            </wp:positionV>
            <wp:extent cx="1077595" cy="1111885"/>
            <wp:effectExtent l="19050" t="0" r="8255" b="0"/>
            <wp:wrapSquare wrapText="bothSides"/>
            <wp:docPr id="5" name="Рисунок 10" descr="http://www.yoursmileys.ru/ismile/exclamation/i35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yoursmileys.ru/ismile/exclamation/i350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D8A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Статья 5.6 КоАП РФ устанавливает ответственность</w:t>
      </w:r>
      <w:r w:rsidR="0061418D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в виде штрафа в размере от пятисот до одной тысячи рублей для гражданина и от одной тысячи до двух тысяч рублей для должностного лица за нарушение прав вышеперечисленных лиц на осуществление наблюдения</w:t>
      </w:r>
      <w:r w:rsidR="0061418D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и на своевременное получение информации и копий избирательных</w:t>
      </w:r>
      <w:r w:rsidR="00521C0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 xml:space="preserve"> документов, получение которых </w:t>
      </w:r>
      <w:r w:rsidRPr="003B1D8A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предусмотрено законом.</w:t>
      </w:r>
    </w:p>
    <w:p w:rsidR="003B1D8A" w:rsidRPr="003B1D8A" w:rsidRDefault="003B1D8A" w:rsidP="00521C06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Выдача председателем, заместителем председателя, секретарем или иным членом УИК с правом решающего голоса </w:t>
      </w:r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заверенной копии протокола </w:t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УИК об итогах голосования, </w:t>
      </w:r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содержащей данные</w:t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которые </w:t>
      </w:r>
      <w:r w:rsidRPr="003B1D8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не соответствуют данным</w:t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содержащимся в первом экземпляре протокола УИК об итогах голосования, либо заверение председателем, заместителем председателя, секретарем или иным членом УИК с правом решающего голоса копии протокола с нарушением требований, предусмотренных законом, влечет </w:t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наложение административного штрафа в 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размере от одной тысячи пятисот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 двух тысяч рублей.</w:t>
      </w:r>
      <w:r w:rsidRPr="003B1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14"/>
    <w:p w:rsidR="003B1D8A" w:rsidRPr="003B1D8A" w:rsidRDefault="003B1D8A" w:rsidP="00521C06">
      <w:pPr>
        <w:widowControl w:val="0"/>
        <w:suppressAutoHyphens w:val="0"/>
        <w:spacing w:after="0" w:line="360" w:lineRule="auto"/>
        <w:jc w:val="center"/>
        <w:outlineLvl w:val="5"/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  <w:t>Основания и</w:t>
      </w:r>
      <w:r w:rsidR="00521C06"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  <w:t xml:space="preserve"> порядок удаления и отстранения </w:t>
      </w:r>
      <w:r w:rsidRPr="003B1D8A"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  <w:t xml:space="preserve">от работы </w:t>
      </w:r>
      <w:r w:rsidR="00521C06"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  <w:br/>
      </w:r>
      <w:r w:rsidRPr="003B1D8A"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  <w:t>наблюдателя, члена УИК из помещения для голосования</w:t>
      </w:r>
    </w:p>
    <w:p w:rsidR="003B1D8A" w:rsidRPr="003B1D8A" w:rsidRDefault="003B1D8A" w:rsidP="00521C06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458870944"/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Член УИК немедленно отстр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аняется от участия в ее работе,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наблюдатель и иные лица удаляются из помещения для голосования, если они нарушают законодательство Российской Федерации о выборах и референдумах. Решение об отстранении члена УИК, об удалении наблюдателя или иного лица из помещения для голосования принимается судом по месту нахождения УИК.</w:t>
      </w:r>
    </w:p>
    <w:p w:rsidR="003B1D8A" w:rsidRPr="003B1D8A" w:rsidRDefault="003B1D8A" w:rsidP="00521C06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Подать административное исковое заявление об отстранении члена УИК, удалении наблюдателей и иных лиц, указанных в части 5 статьи 32 Федерального закона № 20-ФЗ, из помещения для голосования в районный суд вправе УИК или ее председатель, ТИК или ее председатель, прокурор. В иске должно быть указано, какие именно нормы законодательства о выборах нарушил административный ответчик.</w:t>
      </w:r>
    </w:p>
    <w:p w:rsidR="003B1D8A" w:rsidRPr="003B1D8A" w:rsidRDefault="003B1D8A" w:rsidP="00521C06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Административный ответчик (член УИК, наблюдатель, иное лицо) должен быть уведомлен о факте подачи иска и о месте и времени его рассмотрения судом в порядке, установленном КоАП РФ.</w:t>
      </w:r>
    </w:p>
    <w:p w:rsidR="003B1D8A" w:rsidRPr="003B1D8A" w:rsidRDefault="003B1D8A" w:rsidP="00521C06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Решение суда об отстранении ч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лена УИК, удалении наблюдателей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иных лиц, указанных в части 5 статьи 32 Федерального закона № 20-ФЗ,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 помещения для голосования, вс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тупившее в силу либо обращенное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3B1D8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немедленному исполнению, обязаны исполнить сотрудник полиции или судебный пристав.</w:t>
      </w:r>
    </w:p>
    <w:bookmarkEnd w:id="15"/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br w:type="page"/>
      </w:r>
      <w:r w:rsidRPr="003B1D8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Формы* нагрудных знаков члена избирательной комиссии с правом совещательного голоса и наблюдателя</w:t>
      </w:r>
      <w:r w:rsidRPr="003B1D8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,</w:t>
      </w:r>
      <w:r w:rsidRPr="003B1D8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B1D8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присутствующих при голосовании и подсчете голосов избирателей в участковых избирательных комиссиях </w:t>
      </w:r>
      <w:r w:rsidRPr="003B1D8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при проведении </w:t>
      </w:r>
      <w:r w:rsidRPr="003B1D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дополнительных выборов депутатов Государственной Думы </w:t>
      </w:r>
      <w:r w:rsidRPr="003B1D8A">
        <w:rPr>
          <w:rFonts w:ascii="Times New Roman" w:hAnsi="Times New Roman" w:cs="Times New Roman"/>
          <w:b/>
          <w:sz w:val="28"/>
          <w:szCs w:val="28"/>
          <w:lang w:eastAsia="en-US"/>
        </w:rPr>
        <w:t>Федерального Собрания Российской Федерации седьмого созыва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lang w:eastAsia="en-US"/>
        </w:rPr>
      </w:pPr>
      <w:r w:rsidRPr="003B1D8A">
        <w:rPr>
          <w:rFonts w:ascii="Times New Roman" w:hAnsi="Times New Roman" w:cs="Times New Roman"/>
          <w:sz w:val="20"/>
          <w:lang w:eastAsia="en-US"/>
        </w:rPr>
        <w:t>(максимальный размер 100×65 мм)</w:t>
      </w: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"/>
        <w:gridCol w:w="5160"/>
        <w:gridCol w:w="236"/>
      </w:tblGrid>
      <w:tr w:rsidR="003B1D8A" w:rsidRPr="003B1D8A" w:rsidTr="003B1D8A">
        <w:trPr>
          <w:trHeight w:hRule="exact" w:val="113"/>
        </w:trPr>
        <w:tc>
          <w:tcPr>
            <w:tcW w:w="236" w:type="dxa"/>
            <w:tcBorders>
              <w:top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607"/>
        </w:trPr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sz w:val="32"/>
                <w:szCs w:val="32"/>
                <w:lang w:eastAsia="en-US"/>
              </w:rPr>
            </w:pPr>
          </w:p>
        </w:tc>
        <w:tc>
          <w:tcPr>
            <w:tcW w:w="5160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6"/>
                <w:lang w:eastAsia="en-US"/>
              </w:rPr>
              <w:t>(</w:t>
            </w:r>
            <w:r w:rsidRPr="003B1D8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фамилия)</w:t>
            </w:r>
          </w:p>
        </w:tc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sz w:val="32"/>
                <w:szCs w:val="32"/>
                <w:lang w:eastAsia="en-US"/>
              </w:rPr>
            </w:pPr>
          </w:p>
        </w:tc>
      </w:tr>
      <w:tr w:rsidR="003B1D8A" w:rsidRPr="003B1D8A" w:rsidTr="003B1D8A">
        <w:trPr>
          <w:trHeight w:hRule="exact" w:val="555"/>
        </w:trPr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sz w:val="32"/>
                <w:szCs w:val="32"/>
                <w:lang w:eastAsia="en-US"/>
              </w:rPr>
            </w:pPr>
          </w:p>
        </w:tc>
        <w:tc>
          <w:tcPr>
            <w:tcW w:w="5160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(имя, отчество)</w:t>
            </w:r>
          </w:p>
        </w:tc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sz w:val="32"/>
                <w:szCs w:val="32"/>
                <w:lang w:eastAsia="en-US"/>
              </w:rPr>
            </w:pPr>
          </w:p>
        </w:tc>
      </w:tr>
      <w:tr w:rsidR="003B1D8A" w:rsidRPr="003B1D8A" w:rsidTr="003B1D8A">
        <w:trPr>
          <w:trHeight w:hRule="exact" w:val="113"/>
        </w:trPr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5160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340"/>
        </w:trPr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5160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24"/>
                <w:lang w:eastAsia="en-US"/>
              </w:rPr>
              <w:t>член ______________________ избирательной</w:t>
            </w:r>
          </w:p>
        </w:tc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340"/>
        </w:trPr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5160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24"/>
                <w:lang w:eastAsia="en-US"/>
              </w:rPr>
              <w:t>комиссии______________________________</w:t>
            </w:r>
          </w:p>
        </w:tc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340"/>
        </w:trPr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5160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24"/>
                <w:lang w:eastAsia="en-US"/>
              </w:rPr>
              <w:t>с правом совещательного голоса</w:t>
            </w:r>
          </w:p>
        </w:tc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683"/>
        </w:trPr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5160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назначен кандидатом в депутаты Государственной Думы Федерального Собрания Российской Федерации по одномандатному избирательному  округу №___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423"/>
        </w:trPr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5160" w:type="dxa"/>
            <w:vAlign w:val="bottom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1D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(фамилия)</w:t>
            </w:r>
          </w:p>
        </w:tc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429"/>
        </w:trPr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5160" w:type="dxa"/>
            <w:vAlign w:val="bottom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(имя, отчество кандидата)</w:t>
            </w:r>
          </w:p>
        </w:tc>
        <w:tc>
          <w:tcPr>
            <w:tcW w:w="236" w:type="dxa"/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285"/>
        </w:trPr>
        <w:tc>
          <w:tcPr>
            <w:tcW w:w="236" w:type="dxa"/>
            <w:tcBorders>
              <w:bottom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5160" w:type="dxa"/>
            <w:tcBorders>
              <w:bottom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rPr>
                <w:rFonts w:cs="Times New Roman"/>
                <w:lang w:eastAsia="en-US"/>
              </w:rPr>
            </w:pPr>
          </w:p>
        </w:tc>
      </w:tr>
    </w:tbl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"/>
        <w:gridCol w:w="5160"/>
        <w:gridCol w:w="236"/>
      </w:tblGrid>
      <w:tr w:rsidR="003B1D8A" w:rsidRPr="003B1D8A" w:rsidTr="003B1D8A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B1D8A" w:rsidRPr="003B1D8A" w:rsidTr="003B1D8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B1D8A" w:rsidRPr="003B1D8A" w:rsidTr="003B1D8A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Cs w:val="28"/>
                <w:lang w:eastAsia="en-US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3B1D8A" w:rsidRPr="003B1D8A" w:rsidTr="003B1D8A">
        <w:trPr>
          <w:trHeight w:hRule="exact" w:val="790"/>
        </w:trPr>
        <w:tc>
          <w:tcPr>
            <w:tcW w:w="236" w:type="dxa"/>
            <w:tcBorders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 кандидатом в депутаты Государственной Думы Федерального Собрания Российской Федерации по одномандатному избирательному округу №___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1D8A" w:rsidRPr="003B1D8A" w:rsidTr="003B1D8A">
        <w:trPr>
          <w:trHeight w:hRule="exact" w:val="340"/>
        </w:trPr>
        <w:tc>
          <w:tcPr>
            <w:tcW w:w="236" w:type="dxa"/>
            <w:tcBorders>
              <w:bottom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B1D8A" w:rsidRPr="003B1D8A" w:rsidRDefault="003B1D8A" w:rsidP="003B1D8A">
      <w:pPr>
        <w:suppressAutoHyphens w:val="0"/>
        <w:spacing w:after="0" w:line="240" w:lineRule="auto"/>
        <w:rPr>
          <w:rFonts w:cs="Times New Roman"/>
          <w:lang w:eastAsia="en-US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38"/>
      </w:tblGrid>
      <w:tr w:rsidR="003B1D8A" w:rsidRPr="003B1D8A" w:rsidTr="003B1D8A">
        <w:trPr>
          <w:trHeight w:hRule="exact" w:val="170"/>
        </w:trPr>
        <w:tc>
          <w:tcPr>
            <w:tcW w:w="5638" w:type="dxa"/>
            <w:tcBorders>
              <w:top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B1D8A" w:rsidRPr="003B1D8A" w:rsidTr="003B1D8A">
        <w:trPr>
          <w:trHeight w:hRule="exact" w:val="397"/>
        </w:trPr>
        <w:tc>
          <w:tcPr>
            <w:tcW w:w="5638" w:type="dxa"/>
            <w:vAlign w:val="bottom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(фамилия)</w:t>
            </w:r>
          </w:p>
        </w:tc>
      </w:tr>
      <w:tr w:rsidR="003B1D8A" w:rsidRPr="003B1D8A" w:rsidTr="003B1D8A">
        <w:trPr>
          <w:trHeight w:hRule="exact" w:val="397"/>
        </w:trPr>
        <w:tc>
          <w:tcPr>
            <w:tcW w:w="5638" w:type="dxa"/>
            <w:vAlign w:val="bottom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(имя, отчество)</w:t>
            </w:r>
          </w:p>
        </w:tc>
      </w:tr>
      <w:tr w:rsidR="003B1D8A" w:rsidRPr="003B1D8A" w:rsidTr="003B1D8A">
        <w:trPr>
          <w:trHeight w:hRule="exact" w:val="113"/>
        </w:trPr>
        <w:tc>
          <w:tcPr>
            <w:tcW w:w="5638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B1D8A" w:rsidRPr="003B1D8A" w:rsidTr="003B1D8A">
        <w:trPr>
          <w:trHeight w:hRule="exact" w:val="397"/>
        </w:trPr>
        <w:tc>
          <w:tcPr>
            <w:tcW w:w="5638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Cs w:val="28"/>
                <w:lang w:eastAsia="en-US"/>
              </w:rPr>
              <w:t>НАБЛЮДАТЕЛЬ</w:t>
            </w:r>
          </w:p>
        </w:tc>
      </w:tr>
      <w:tr w:rsidR="003B1D8A" w:rsidRPr="003B1D8A" w:rsidTr="003B1D8A">
        <w:trPr>
          <w:trHeight w:hRule="exact" w:val="397"/>
        </w:trPr>
        <w:tc>
          <w:tcPr>
            <w:tcW w:w="5638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4"/>
                <w:lang w:eastAsia="en-US"/>
              </w:rPr>
              <w:t xml:space="preserve">направлен </w:t>
            </w:r>
          </w:p>
        </w:tc>
      </w:tr>
      <w:tr w:rsidR="003B1D8A" w:rsidRPr="003B1D8A" w:rsidTr="003B1D8A">
        <w:trPr>
          <w:trHeight w:hRule="exact" w:val="454"/>
        </w:trPr>
        <w:tc>
          <w:tcPr>
            <w:tcW w:w="5638" w:type="dxa"/>
            <w:vMerge w:val="restart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6"/>
                <w:lang w:eastAsia="en-US"/>
              </w:rPr>
              <w:t>_____________________________________________________</w:t>
            </w:r>
            <w:r w:rsidRPr="003B1D8A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  <w:t xml:space="preserve">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  <w:t>(наименование субъекта общественного контроля)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  <w:t>_____________________________________________________</w:t>
            </w:r>
          </w:p>
        </w:tc>
      </w:tr>
      <w:tr w:rsidR="003B1D8A" w:rsidRPr="003B1D8A" w:rsidTr="003B1D8A">
        <w:trPr>
          <w:trHeight w:hRule="exact" w:val="189"/>
        </w:trPr>
        <w:tc>
          <w:tcPr>
            <w:tcW w:w="5638" w:type="dxa"/>
            <w:vMerge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</w:tc>
      </w:tr>
      <w:tr w:rsidR="003B1D8A" w:rsidRPr="003B1D8A" w:rsidTr="003B1D8A">
        <w:trPr>
          <w:trHeight w:hRule="exact" w:val="96"/>
        </w:trPr>
        <w:tc>
          <w:tcPr>
            <w:tcW w:w="5638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B1D8A" w:rsidRPr="003B1D8A" w:rsidTr="003B1D8A">
        <w:trPr>
          <w:trHeight w:hRule="exact" w:val="87"/>
        </w:trPr>
        <w:tc>
          <w:tcPr>
            <w:tcW w:w="5638" w:type="dxa"/>
            <w:tcBorders>
              <w:bottom w:val="single" w:sz="4" w:space="0" w:color="000000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B1D8A" w:rsidRPr="003B1D8A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1D8A" w:rsidRPr="003B1D8A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1D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</w:t>
      </w:r>
    </w:p>
    <w:p w:rsidR="003B1D8A" w:rsidRPr="00584595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584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 Вышеуказанные формы утверждены постанов</w:t>
      </w:r>
      <w:r w:rsidR="004E30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лением ЦИК России от 25 февраля</w:t>
      </w:r>
      <w:r w:rsidR="004E30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84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2016 года № 325/1846-6 (в редакции постановления </w:t>
      </w:r>
      <w:r w:rsidR="00584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 России от 11 июля 2018 года</w:t>
      </w:r>
      <w:r w:rsidR="00584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84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167/1383-7).</w:t>
      </w:r>
      <w:r w:rsidRPr="0058459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 w:type="page"/>
      </w:r>
    </w:p>
    <w:p w:rsidR="003B1D8A" w:rsidRPr="003B1D8A" w:rsidRDefault="003B1D8A" w:rsidP="003B1D8A">
      <w:pPr>
        <w:keepNext/>
        <w:keepLines/>
        <w:suppressAutoHyphens w:val="0"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/>
          <w:bCs/>
          <w:iCs/>
          <w:sz w:val="24"/>
          <w:szCs w:val="24"/>
          <w:lang w:eastAsia="en-US"/>
        </w:rPr>
      </w:pPr>
      <w:r w:rsidRPr="003B1D8A"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  <w:lastRenderedPageBreak/>
        <w:t>Форма удостоверения</w:t>
      </w:r>
      <w:r w:rsidRPr="003B1D8A"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  <w:br/>
      </w:r>
      <w:r w:rsidRPr="003B1D8A">
        <w:rPr>
          <w:rFonts w:ascii="Times New Roman" w:eastAsiaTheme="majorEastAsia" w:hAnsi="Times New Roman" w:cstheme="majorBidi"/>
          <w:b/>
          <w:bCs/>
          <w:iCs/>
          <w:sz w:val="24"/>
          <w:szCs w:val="24"/>
          <w:lang w:eastAsia="en-US"/>
        </w:rPr>
        <w:t xml:space="preserve">члена Центральной избирательной комиссии Российской Федерации </w:t>
      </w:r>
      <w:r w:rsidRPr="003B1D8A">
        <w:rPr>
          <w:rFonts w:ascii="Times New Roman" w:eastAsiaTheme="majorEastAsia" w:hAnsi="Times New Roman" w:cstheme="majorBidi"/>
          <w:b/>
          <w:bCs/>
          <w:iCs/>
          <w:sz w:val="24"/>
          <w:szCs w:val="24"/>
          <w:lang w:eastAsia="en-US"/>
        </w:rPr>
        <w:br/>
        <w:t xml:space="preserve">с правом совещательного голоса, назначенного политической партией, выдвинувшей зарегистрированного кандидата в депутаты Государственной Думы </w:t>
      </w:r>
      <w:r w:rsidRPr="003B1D8A"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  <w:t>Федерального Собрания Российской Федерации седьмого созыва по одномандатному избирательному округу</w:t>
      </w:r>
      <w:r w:rsidRPr="003B1D8A">
        <w:rPr>
          <w:rFonts w:ascii="Times New Roman" w:eastAsiaTheme="majorEastAsia" w:hAnsi="Times New Roman" w:cstheme="majorBidi"/>
          <w:b/>
          <w:bCs/>
          <w:iCs/>
          <w:sz w:val="24"/>
          <w:szCs w:val="24"/>
          <w:lang w:eastAsia="en-US"/>
        </w:rPr>
        <w:t xml:space="preserve"> на дополнительных выборах депутата Государственной Думы </w:t>
      </w:r>
    </w:p>
    <w:p w:rsidR="003B1D8A" w:rsidRPr="003B1D8A" w:rsidRDefault="003B1D8A" w:rsidP="003B1D8A">
      <w:pPr>
        <w:keepNext/>
        <w:keepLines/>
        <w:suppressAutoHyphens w:val="0"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</w:pPr>
      <w:r w:rsidRPr="003B1D8A"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  <w:t xml:space="preserve">Федерального Собрания Российской Федерации седьмого созыва </w:t>
      </w:r>
    </w:p>
    <w:p w:rsidR="003B1D8A" w:rsidRPr="003B1D8A" w:rsidRDefault="003B1D8A" w:rsidP="003B1D8A">
      <w:pPr>
        <w:keepNext/>
        <w:keepLines/>
        <w:suppressAutoHyphens w:val="0"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/>
          <w:bCs/>
          <w:iCs/>
          <w:sz w:val="24"/>
          <w:szCs w:val="24"/>
          <w:lang w:eastAsia="en-US"/>
        </w:rPr>
      </w:pPr>
      <w:r w:rsidRPr="003B1D8A"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  <w:t>по одномандатному избирательному округу</w:t>
      </w:r>
    </w:p>
    <w:p w:rsidR="003B1D8A" w:rsidRPr="003B1D8A" w:rsidRDefault="003B1D8A" w:rsidP="003B1D8A">
      <w:pPr>
        <w:suppressAutoHyphens w:val="0"/>
        <w:spacing w:after="0" w:line="240" w:lineRule="auto"/>
        <w:rPr>
          <w:rFonts w:cs="Times New Roman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  <w:lang w:eastAsia="en-US"/>
        </w:rPr>
      </w:pPr>
      <w:r w:rsidRPr="003B1D8A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(Удостоверение на бланке размером 120×80 мм)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cs="Times New Roman"/>
          <w:lang w:eastAsia="en-US"/>
        </w:rPr>
      </w:pPr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3"/>
        <w:gridCol w:w="2879"/>
      </w:tblGrid>
      <w:tr w:rsidR="003B1D8A" w:rsidRPr="003B1D8A" w:rsidTr="003B1D8A">
        <w:trPr>
          <w:trHeight w:val="3898"/>
        </w:trPr>
        <w:tc>
          <w:tcPr>
            <w:tcW w:w="6662" w:type="dxa"/>
            <w:gridSpan w:val="2"/>
            <w:tcBorders>
              <w:top w:val="single" w:sz="4" w:space="0" w:color="auto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Дополнительные выборы депутата Государственной Думы Федерального Собрания Российской Федерации седьмого созыва по одномандатному избирательному округу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(</w:t>
            </w: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и номер одномандатного избирательного округа)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УДОСТОВЕРЕНИЕ № 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(фамилия)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(имя, отчество)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член Центральной избирательной комиссии Российской Федерации с правом совещательного голоса, назначенный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политической партией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_________________________________________,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(наименование политической партии)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выдвинувшей зарегистрированного кандидата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(фамилия, инициалы кандидата)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1D8A" w:rsidRPr="003B1D8A" w:rsidTr="003B1D8A">
        <w:trPr>
          <w:trHeight w:val="745"/>
        </w:trPr>
        <w:tc>
          <w:tcPr>
            <w:tcW w:w="3783" w:type="dxa"/>
            <w:tcBorders>
              <w:top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Председатель Центральной избирательной комиссии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Российской Федерации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(подпись, инициалы, фамилия)</w:t>
            </w:r>
          </w:p>
        </w:tc>
      </w:tr>
      <w:tr w:rsidR="003B1D8A" w:rsidRPr="003B1D8A" w:rsidTr="003B1D8A">
        <w:trPr>
          <w:trHeight w:val="443"/>
        </w:trPr>
        <w:tc>
          <w:tcPr>
            <w:tcW w:w="3783" w:type="dxa"/>
            <w:tcBorders>
              <w:top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Действительно до ________ г.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  <w:t xml:space="preserve">(по предъявлении паспорта или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  <w:t>заменяющего его документа)</w:t>
            </w:r>
          </w:p>
        </w:tc>
        <w:tc>
          <w:tcPr>
            <w:tcW w:w="2879" w:type="dxa"/>
            <w:tcBorders>
              <w:top w:val="nil"/>
              <w:lef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(дата выдачи)</w:t>
            </w:r>
          </w:p>
        </w:tc>
      </w:tr>
    </w:tbl>
    <w:p w:rsidR="003B1D8A" w:rsidRPr="003B1D8A" w:rsidRDefault="003B1D8A" w:rsidP="003B1D8A">
      <w:pPr>
        <w:suppressAutoHyphens w:val="0"/>
        <w:spacing w:after="0" w:line="240" w:lineRule="auto"/>
        <w:rPr>
          <w:rFonts w:cs="Times New Roman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3B1D8A">
        <w:rPr>
          <w:rFonts w:cs="Times New Roman"/>
          <w:lang w:eastAsia="en-US"/>
        </w:rPr>
        <w:br w:type="page"/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Форма удостоверения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члена окружной избирательной комиссии с правом совещательного 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голоса, назначенного кандидатом </w:t>
      </w:r>
      <w:r w:rsidRPr="003B1D8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депутаты </w:t>
      </w: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Государственной Думы </w:t>
      </w:r>
      <w:r w:rsidRPr="003B1D8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Федерального Собрания Российской Федерации </w:t>
      </w: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седьмого созыва на дополнительных выборах депутата Государственной Думы </w:t>
      </w:r>
      <w:r w:rsidRPr="003B1D8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Федерального Собрания Российской Федерации </w:t>
      </w: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седьмого созыва </w:t>
      </w:r>
      <w:r w:rsidRPr="003B1D8A">
        <w:rPr>
          <w:rFonts w:ascii="Times New Roman" w:hAnsi="Times New Roman" w:cs="Times New Roman"/>
          <w:b/>
          <w:sz w:val="24"/>
          <w:szCs w:val="24"/>
          <w:lang w:eastAsia="en-US"/>
        </w:rPr>
        <w:t>по одномандатному избирательному округу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  <w:lang w:eastAsia="en-US"/>
        </w:rPr>
      </w:pPr>
      <w:r w:rsidRPr="003B1D8A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(Удостоверение на бланке размером 120×80 мм)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  <w:lang w:eastAsia="en-US"/>
        </w:rPr>
      </w:pP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6"/>
        <w:gridCol w:w="1944"/>
      </w:tblGrid>
      <w:tr w:rsidR="003B1D8A" w:rsidRPr="003B1D8A" w:rsidTr="003B1D8A">
        <w:trPr>
          <w:trHeight w:val="3633"/>
        </w:trPr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Дополнительные выборы депутата Государственной Думы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Федерального Собрания Российской Федерации седьмого созыва по одномандатному избирательному округу </w:t>
            </w: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(</w:t>
            </w: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и номер одномандатного избирательного округа)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УДОСТОВЕРЕНИЕ №_____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(фамилия)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(имя, отчество)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член</w:t>
            </w:r>
            <w:r w:rsidRPr="003B1D8A">
              <w:rPr>
                <w:rFonts w:ascii="Times New Roman" w:hAnsi="Times New Roman" w:cs="Times New Roman"/>
                <w:b/>
                <w:lang w:eastAsia="en-US"/>
              </w:rPr>
              <w:t xml:space="preserve"> 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 (наименование окружной избирательной комиссии</w:t>
            </w:r>
            <w:r w:rsidRPr="003B1D8A">
              <w:rPr>
                <w:rFonts w:ascii="Times New Roman" w:hAnsi="Times New Roman" w:cs="Times New Roman"/>
                <w:i/>
                <w:lang w:eastAsia="en-US"/>
              </w:rPr>
              <w:t>)</w:t>
            </w:r>
            <w:r w:rsidRPr="003B1D8A">
              <w:rPr>
                <w:rFonts w:ascii="Times New Roman" w:hAnsi="Times New Roman" w:cs="Times New Roman"/>
                <w:b/>
                <w:lang w:eastAsia="en-US"/>
              </w:rPr>
              <w:t xml:space="preserve"> 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правом совещательного голоса, назначенный кандидатом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(фамилия, инициалы кандидата)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</w:tc>
      </w:tr>
      <w:tr w:rsidR="003B1D8A" w:rsidRPr="003B1D8A" w:rsidTr="003B1D8A">
        <w:trPr>
          <w:trHeight w:val="745"/>
        </w:trPr>
        <w:tc>
          <w:tcPr>
            <w:tcW w:w="4576" w:type="dxa"/>
            <w:tcBorders>
              <w:top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Председатель окружной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избирательной комиссии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(подпись, инициалы, фамилия)</w:t>
            </w:r>
          </w:p>
        </w:tc>
      </w:tr>
      <w:tr w:rsidR="003B1D8A" w:rsidRPr="003B1D8A" w:rsidTr="003B1D8A">
        <w:trPr>
          <w:trHeight w:val="443"/>
        </w:trPr>
        <w:tc>
          <w:tcPr>
            <w:tcW w:w="4576" w:type="dxa"/>
            <w:tcBorders>
              <w:top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Действительно до</w:t>
            </w:r>
            <w:r w:rsidRPr="003B1D8A">
              <w:rPr>
                <w:rFonts w:ascii="Times New Roman" w:hAnsi="Times New Roman" w:cs="Times New Roman"/>
                <w:i/>
                <w:lang w:eastAsia="en-US"/>
              </w:rPr>
              <w:t xml:space="preserve"> _____ </w:t>
            </w: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  <w:t>(по предъявлении паспорта или  заменяющего его документа)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(дата выдачи)</w:t>
            </w:r>
          </w:p>
        </w:tc>
      </w:tr>
      <w:tr w:rsidR="003B1D8A" w:rsidRPr="003B1D8A" w:rsidTr="003B1D8A">
        <w:trPr>
          <w:trHeight w:val="71"/>
        </w:trPr>
        <w:tc>
          <w:tcPr>
            <w:tcW w:w="6520" w:type="dxa"/>
            <w:gridSpan w:val="2"/>
            <w:tcBorders>
              <w:top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color w:val="231F20"/>
                <w:sz w:val="10"/>
                <w:lang w:eastAsia="en-US"/>
              </w:rPr>
              <w:t>*Продлевается в случаях, предусмотренных ч. 2 ст. 29 Федерального закона от 22.02.2014 № 20-ФЗ</w:t>
            </w:r>
          </w:p>
        </w:tc>
      </w:tr>
    </w:tbl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 w:type="page"/>
      </w:r>
    </w:p>
    <w:p w:rsidR="003B1D8A" w:rsidRPr="003B1D8A" w:rsidRDefault="003B1D8A" w:rsidP="003B1D8A">
      <w:pPr>
        <w:keepNext/>
        <w:keepLines/>
        <w:suppressAutoHyphens w:val="0"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</w:pPr>
      <w:r w:rsidRPr="003B1D8A"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  <w:lastRenderedPageBreak/>
        <w:t>Форма удостоверения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члена территориальной избирательной комиссии с правом 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совещательного голоса, назначенного кандидатом </w:t>
      </w:r>
      <w:r w:rsidRPr="003B1D8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депутаты </w:t>
      </w: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Государственной Думы </w:t>
      </w:r>
      <w:r w:rsidRPr="003B1D8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Федерального Собрания Российской Федерации седьмого созыва </w:t>
      </w: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 дополнительных выборах депутата Государственной Думы </w:t>
      </w:r>
      <w:r w:rsidRPr="003B1D8A">
        <w:rPr>
          <w:rFonts w:ascii="Times New Roman" w:hAnsi="Times New Roman" w:cs="Times New Roman"/>
          <w:b/>
          <w:sz w:val="24"/>
          <w:szCs w:val="24"/>
          <w:lang w:eastAsia="en-US"/>
        </w:rPr>
        <w:t>Федерального Собрания Российской Федерации седьмого созыва по одномандатному избирательному округу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cs="Times New Roman"/>
          <w:b/>
          <w:bCs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(Удостоверение на бланке размером 120×80 мм)</w:t>
      </w:r>
    </w:p>
    <w:tbl>
      <w:tblPr>
        <w:tblpPr w:leftFromText="180" w:rightFromText="180" w:vertAnchor="text" w:horzAnchor="margin" w:tblpX="1600" w:tblpY="159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4486"/>
      </w:tblGrid>
      <w:tr w:rsidR="003B1D8A" w:rsidRPr="003B1D8A" w:rsidTr="003B1D8A">
        <w:trPr>
          <w:trHeight w:val="3633"/>
        </w:trPr>
        <w:tc>
          <w:tcPr>
            <w:tcW w:w="6912" w:type="dxa"/>
            <w:gridSpan w:val="2"/>
            <w:tcBorders>
              <w:top w:val="single" w:sz="4" w:space="0" w:color="auto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Дополнительные выборы депутата Государственной Думы Федерального Собрания Российской Федерации седьмого созыва по одномандатному избирательному округу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</w:t>
            </w: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и номер одномандатного избирательного округа)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УДОСТОВЕРЕНИЕ №_____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(фамилия)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(имя, отчество)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член</w:t>
            </w:r>
            <w:r w:rsidRPr="003B1D8A">
              <w:rPr>
                <w:rFonts w:ascii="Times New Roman" w:hAnsi="Times New Roman" w:cs="Times New Roman"/>
                <w:b/>
                <w:lang w:eastAsia="en-US"/>
              </w:rPr>
              <w:t xml:space="preserve"> 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(наименование территориальной избирательной комиссии</w:t>
            </w:r>
            <w:r w:rsidRPr="003B1D8A"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правом совещательного голоса, назначенный кандидатом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(фамилия, инициалы кандидата)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</w:tc>
      </w:tr>
      <w:tr w:rsidR="003B1D8A" w:rsidRPr="003B1D8A" w:rsidTr="003B1D8A">
        <w:trPr>
          <w:trHeight w:val="745"/>
        </w:trPr>
        <w:tc>
          <w:tcPr>
            <w:tcW w:w="2426" w:type="dxa"/>
            <w:tcBorders>
              <w:top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Председатель территориальной избирательной комиссии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(подпись, инициалы, фамилия)</w:t>
            </w:r>
          </w:p>
        </w:tc>
      </w:tr>
      <w:tr w:rsidR="003B1D8A" w:rsidRPr="003B1D8A" w:rsidTr="003B1D8A">
        <w:trPr>
          <w:trHeight w:val="443"/>
        </w:trPr>
        <w:tc>
          <w:tcPr>
            <w:tcW w:w="2426" w:type="dxa"/>
            <w:tcBorders>
              <w:top w:val="nil"/>
              <w:bottom w:val="single" w:sz="4" w:space="0" w:color="auto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Действительно до</w:t>
            </w:r>
            <w:r w:rsidRPr="003B1D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___ г.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  <w:t>(по предъявлении паспорта или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  <w:t>заменяющего его документа)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(дата выдачи)</w:t>
            </w:r>
          </w:p>
        </w:tc>
      </w:tr>
    </w:tbl>
    <w:p w:rsidR="003B1D8A" w:rsidRPr="003B1D8A" w:rsidRDefault="003B1D8A" w:rsidP="003B1D8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9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</w:tblGrid>
      <w:tr w:rsidR="003B1D8A" w:rsidRPr="003B1D8A" w:rsidTr="003B1D8A">
        <w:trPr>
          <w:trHeight w:val="36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1D8A" w:rsidRPr="003B1D8A" w:rsidTr="003B1D8A">
        <w:trPr>
          <w:trHeight w:val="745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1D8A" w:rsidRPr="003B1D8A" w:rsidTr="003B1D8A">
        <w:trPr>
          <w:trHeight w:val="44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B1D8A" w:rsidRPr="003B1D8A" w:rsidRDefault="003B1D8A" w:rsidP="003B1D8A">
      <w:pPr>
        <w:keepNext/>
        <w:keepLines/>
        <w:suppressAutoHyphens w:val="0"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</w:pPr>
    </w:p>
    <w:p w:rsidR="003B1D8A" w:rsidRPr="003B1D8A" w:rsidRDefault="003B1D8A" w:rsidP="003B1D8A">
      <w:pPr>
        <w:suppressAutoHyphens w:val="0"/>
        <w:rPr>
          <w:rFonts w:cs="Times New Roman"/>
          <w:lang w:eastAsia="en-US"/>
        </w:rPr>
      </w:pPr>
    </w:p>
    <w:p w:rsidR="003B1D8A" w:rsidRPr="003B1D8A" w:rsidRDefault="003B1D8A" w:rsidP="003B1D8A">
      <w:pPr>
        <w:suppressAutoHyphens w:val="0"/>
        <w:rPr>
          <w:rFonts w:cs="Times New Roman"/>
          <w:lang w:eastAsia="en-US"/>
        </w:rPr>
      </w:pPr>
    </w:p>
    <w:p w:rsidR="003B1D8A" w:rsidRPr="003B1D8A" w:rsidRDefault="003B1D8A" w:rsidP="003B1D8A">
      <w:pPr>
        <w:suppressAutoHyphens w:val="0"/>
        <w:rPr>
          <w:rFonts w:cs="Times New Roman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3B1D8A">
        <w:rPr>
          <w:rFonts w:cs="Times New Roman"/>
          <w:lang w:eastAsia="en-US"/>
        </w:rPr>
        <w:br w:type="page"/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Форма удостоверения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члена участковой избирательной комиссии с правом 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совещательного голоса, назначенного кандидатом в депутаты Государственной Думы </w:t>
      </w:r>
      <w:r w:rsidRPr="003B1D8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Федерального Собрания Российской Федерации седьмого созыва </w:t>
      </w: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 дополнительных выборах депутата Государственной Думы </w:t>
      </w:r>
      <w:r w:rsidRPr="003B1D8A">
        <w:rPr>
          <w:rFonts w:ascii="Times New Roman" w:hAnsi="Times New Roman" w:cs="Times New Roman"/>
          <w:b/>
          <w:sz w:val="24"/>
          <w:szCs w:val="24"/>
          <w:lang w:eastAsia="en-US"/>
        </w:rPr>
        <w:t>Федерального Собрания Российской Федерации седьмого созыва по одномандатному избирательному округу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  <w:lang w:eastAsia="en-US"/>
        </w:rPr>
      </w:pPr>
      <w:r w:rsidRPr="003B1D8A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(Удостоверение на бланке размером 120×80 мм)</w:t>
      </w:r>
    </w:p>
    <w:p w:rsidR="003B1D8A" w:rsidRPr="003B1D8A" w:rsidRDefault="003B1D8A" w:rsidP="003B1D8A">
      <w:pPr>
        <w:suppressAutoHyphens w:val="0"/>
        <w:rPr>
          <w:rFonts w:cs="Times New Roman"/>
          <w:lang w:eastAsia="en-US"/>
        </w:rPr>
      </w:pPr>
    </w:p>
    <w:tbl>
      <w:tblPr>
        <w:tblW w:w="609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260"/>
      </w:tblGrid>
      <w:tr w:rsidR="003B1D8A" w:rsidRPr="003B1D8A" w:rsidTr="003B1D8A">
        <w:trPr>
          <w:trHeight w:val="3633"/>
        </w:trPr>
        <w:tc>
          <w:tcPr>
            <w:tcW w:w="6095" w:type="dxa"/>
            <w:gridSpan w:val="2"/>
            <w:tcBorders>
              <w:top w:val="single" w:sz="4" w:space="0" w:color="auto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Дополнительные выборы депутата Государственной Думы Федерального Собрания Российской Федерации седьмого созыва по одномандатному избирательному округу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(</w:t>
            </w: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и номер  одномандатного избирательного округа)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УДОСТОВЕРЕНИЕ №_____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(фамилия)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(имя, отчество)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член участковой избирательной комиссии избирательного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участка №</w:t>
            </w:r>
            <w:r w:rsidRPr="003B1D8A">
              <w:rPr>
                <w:rFonts w:ascii="Times New Roman" w:hAnsi="Times New Roman" w:cs="Times New Roman"/>
                <w:lang w:eastAsia="en-US"/>
              </w:rPr>
              <w:t xml:space="preserve"> _______ 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_______________________________________________</w:t>
            </w: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(наименование субъекта Российской Федерации)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правом совещательного голоса, назначенный кандидатом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(фамилия, инициалы кандидата)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_____________________________________________</w:t>
            </w:r>
          </w:p>
        </w:tc>
      </w:tr>
      <w:tr w:rsidR="003B1D8A" w:rsidRPr="003B1D8A" w:rsidTr="003B1D8A">
        <w:trPr>
          <w:trHeight w:val="745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Председатель участковой избирательной комиссии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(подпись, инициалы, фамилия)</w:t>
            </w:r>
          </w:p>
        </w:tc>
      </w:tr>
      <w:tr w:rsidR="003B1D8A" w:rsidRPr="003B1D8A" w:rsidTr="003B1D8A">
        <w:trPr>
          <w:trHeight w:val="443"/>
        </w:trPr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Действительно до</w:t>
            </w:r>
            <w:r w:rsidRPr="003B1D8A">
              <w:rPr>
                <w:rFonts w:ascii="Times New Roman" w:hAnsi="Times New Roman" w:cs="Times New Roman"/>
                <w:i/>
                <w:lang w:eastAsia="en-US"/>
              </w:rPr>
              <w:t>_______</w:t>
            </w: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г.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  <w:t>(по предъявлении паспорта или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  <w:t>заменяющего его документа)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(дата выдачи)</w:t>
            </w:r>
          </w:p>
        </w:tc>
      </w:tr>
    </w:tbl>
    <w:p w:rsidR="003B1D8A" w:rsidRPr="003B1D8A" w:rsidRDefault="003B1D8A" w:rsidP="003B1D8A">
      <w:pPr>
        <w:suppressAutoHyphens w:val="0"/>
        <w:rPr>
          <w:rFonts w:cs="Times New Roman"/>
          <w:lang w:eastAsia="en-US"/>
        </w:rPr>
      </w:pPr>
    </w:p>
    <w:p w:rsidR="003B1D8A" w:rsidRPr="003B1D8A" w:rsidRDefault="003B1D8A" w:rsidP="003B1D8A">
      <w:pPr>
        <w:suppressAutoHyphens w:val="0"/>
        <w:rPr>
          <w:rFonts w:cs="Times New Roman"/>
          <w:lang w:eastAsia="en-US"/>
        </w:rPr>
      </w:pPr>
    </w:p>
    <w:p w:rsidR="003B1D8A" w:rsidRPr="003B1D8A" w:rsidRDefault="003B1D8A" w:rsidP="003B1D8A">
      <w:pPr>
        <w:keepNext/>
        <w:keepLines/>
        <w:suppressAutoHyphens w:val="0"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i/>
          <w:sz w:val="24"/>
          <w:szCs w:val="24"/>
          <w:lang w:eastAsia="en-US"/>
        </w:rPr>
        <w:br w:type="page"/>
      </w:r>
    </w:p>
    <w:p w:rsidR="003B1D8A" w:rsidRPr="003B1D8A" w:rsidRDefault="003B1D8A" w:rsidP="003B1D8A">
      <w:pPr>
        <w:keepNext/>
        <w:keepLines/>
        <w:suppressAutoHyphens w:val="0"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/>
          <w:iCs/>
          <w:strike/>
          <w:sz w:val="24"/>
          <w:szCs w:val="24"/>
          <w:lang w:eastAsia="en-US"/>
        </w:rPr>
      </w:pPr>
      <w:r w:rsidRPr="003B1D8A">
        <w:rPr>
          <w:rFonts w:ascii="Times New Roman" w:eastAsiaTheme="majorEastAsia" w:hAnsi="Times New Roman" w:cstheme="majorBidi"/>
          <w:b/>
          <w:iCs/>
          <w:sz w:val="24"/>
          <w:szCs w:val="24"/>
          <w:lang w:eastAsia="en-US"/>
        </w:rPr>
        <w:lastRenderedPageBreak/>
        <w:t>Форма удостоверения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зарегистрированного кандидата в депутаты Государственной Думы 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Собрания Российской Федерации седьмого созыва 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одномандатному избирательному округу на дополнительных выборах 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Государственной Думы Федерального Собрания 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Российской Федерации седьмого созыва 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3B1D8A">
        <w:rPr>
          <w:rFonts w:ascii="Times New Roman" w:hAnsi="Times New Roman" w:cs="Times New Roman"/>
          <w:sz w:val="20"/>
          <w:szCs w:val="20"/>
          <w:lang w:eastAsia="en-US"/>
        </w:rPr>
        <w:t>(Удостоверение на бланке размером 120х80 мм)</w:t>
      </w:r>
    </w:p>
    <w:p w:rsidR="003B1D8A" w:rsidRPr="003B1D8A" w:rsidRDefault="003B1D8A" w:rsidP="003B1D8A">
      <w:pPr>
        <w:suppressAutoHyphens w:val="0"/>
        <w:ind w:left="1701"/>
        <w:rPr>
          <w:rFonts w:cs="Times New Roman"/>
          <w:b/>
          <w:sz w:val="32"/>
          <w:szCs w:val="32"/>
          <w:lang w:eastAsia="en-US"/>
        </w:rPr>
      </w:pPr>
    </w:p>
    <w:tbl>
      <w:tblPr>
        <w:tblW w:w="0" w:type="auto"/>
        <w:tblInd w:w="85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481"/>
        <w:gridCol w:w="2368"/>
        <w:gridCol w:w="2306"/>
      </w:tblGrid>
      <w:tr w:rsidR="003B1D8A" w:rsidRPr="003B1D8A" w:rsidTr="003B1D8A">
        <w:trPr>
          <w:cantSplit/>
          <w:trHeight w:val="1403"/>
        </w:trPr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(наименование избирательной кампании)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У Д О С Т О В Е Р Е Н И Е</w:t>
            </w:r>
          </w:p>
        </w:tc>
      </w:tr>
      <w:tr w:rsidR="003B1D8A" w:rsidRPr="003B1D8A" w:rsidTr="003B1D8A">
        <w:trPr>
          <w:cantSplit/>
          <w:trHeight w:val="170"/>
        </w:trPr>
        <w:tc>
          <w:tcPr>
            <w:tcW w:w="7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____________________________________________</w:t>
            </w:r>
            <w:r w:rsidRPr="003B1D8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br w:type="page"/>
            </w:r>
          </w:p>
        </w:tc>
      </w:tr>
      <w:tr w:rsidR="003B1D8A" w:rsidRPr="003B1D8A" w:rsidTr="003B1D8A">
        <w:trPr>
          <w:cantSplit/>
          <w:trHeight w:hRule="exact" w:val="214"/>
        </w:trPr>
        <w:tc>
          <w:tcPr>
            <w:tcW w:w="7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(фамилия)</w:t>
            </w:r>
          </w:p>
        </w:tc>
      </w:tr>
      <w:tr w:rsidR="003B1D8A" w:rsidRPr="003B1D8A" w:rsidTr="003B1D8A">
        <w:trPr>
          <w:cantSplit/>
          <w:trHeight w:hRule="exact" w:val="329"/>
        </w:trPr>
        <w:tc>
          <w:tcPr>
            <w:tcW w:w="7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__________________________________________________________________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(имя, отчество)_</w:t>
            </w:r>
          </w:p>
        </w:tc>
      </w:tr>
      <w:tr w:rsidR="003B1D8A" w:rsidRPr="003B1D8A" w:rsidTr="003B1D8A">
        <w:trPr>
          <w:trHeight w:hRule="exact" w:val="283"/>
        </w:trPr>
        <w:tc>
          <w:tcPr>
            <w:tcW w:w="7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sz w:val="20"/>
                <w:lang w:eastAsia="en-US"/>
              </w:rPr>
              <w:t>зарегистрирован кандидатом в депутаты</w:t>
            </w:r>
          </w:p>
        </w:tc>
      </w:tr>
      <w:tr w:rsidR="003B1D8A" w:rsidRPr="003B1D8A" w:rsidTr="003B1D8A">
        <w:trPr>
          <w:trHeight w:hRule="exact" w:val="1299"/>
        </w:trPr>
        <w:tc>
          <w:tcPr>
            <w:tcW w:w="48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sz w:val="20"/>
                <w:lang w:eastAsia="en-US"/>
              </w:rPr>
              <w:t>Государственной Думы Федерального Собрания Российской Федерации седьмого созыва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30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                                       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                                       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3B1D8A" w:rsidRPr="003B1D8A" w:rsidTr="003B1D8A">
        <w:trPr>
          <w:cantSplit/>
          <w:trHeight w:val="723"/>
        </w:trPr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iCs/>
                <w:sz w:val="18"/>
                <w:lang w:eastAsia="en-US"/>
              </w:rPr>
              <w:t>Председатель окружной избирательной комиссии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18"/>
                <w:lang w:eastAsia="en-US"/>
              </w:rPr>
            </w:pPr>
            <w:r w:rsidRPr="003B1D8A">
              <w:rPr>
                <w:rFonts w:ascii="Times New Roman" w:hAnsi="Times New Roman" w:cs="Times New Roman"/>
                <w:iCs/>
                <w:sz w:val="18"/>
                <w:lang w:eastAsia="en-US"/>
              </w:rPr>
              <w:t>М.П.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16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Cs/>
                <w:sz w:val="16"/>
                <w:lang w:eastAsia="en-US"/>
              </w:rPr>
              <w:t>_________________________</w:t>
            </w:r>
          </w:p>
        </w:tc>
        <w:tc>
          <w:tcPr>
            <w:tcW w:w="2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eastAsia="en-US"/>
              </w:rPr>
            </w:pPr>
          </w:p>
        </w:tc>
      </w:tr>
      <w:tr w:rsidR="003B1D8A" w:rsidRPr="003B1D8A" w:rsidTr="003B1D8A">
        <w:trPr>
          <w:cantSplit/>
          <w:trHeight w:hRule="exact" w:val="337"/>
        </w:trPr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(подпись, инициалы, фамилия)</w:t>
            </w:r>
          </w:p>
        </w:tc>
        <w:tc>
          <w:tcPr>
            <w:tcW w:w="2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eastAsia="en-US"/>
              </w:rPr>
            </w:pPr>
          </w:p>
        </w:tc>
      </w:tr>
      <w:tr w:rsidR="003B1D8A" w:rsidRPr="003B1D8A" w:rsidTr="003B1D8A">
        <w:trPr>
          <w:cantSplit/>
          <w:trHeight w:hRule="exact" w:val="525"/>
        </w:trPr>
        <w:tc>
          <w:tcPr>
            <w:tcW w:w="7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8A" w:rsidRPr="003B1D8A" w:rsidRDefault="003B1D8A" w:rsidP="003B1D8A">
            <w:pPr>
              <w:tabs>
                <w:tab w:val="center" w:pos="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en-US"/>
              </w:rPr>
            </w:pPr>
          </w:p>
          <w:p w:rsidR="003B1D8A" w:rsidRPr="003B1D8A" w:rsidRDefault="003B1D8A" w:rsidP="003B1D8A">
            <w:pPr>
              <w:tabs>
                <w:tab w:val="center" w:pos="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en-US"/>
              </w:rPr>
              <w:t>Действительно до  «___»____________20___г.                                                         __________________</w:t>
            </w:r>
          </w:p>
          <w:p w:rsidR="003B1D8A" w:rsidRPr="003B1D8A" w:rsidRDefault="003B1D8A" w:rsidP="003B1D8A">
            <w:pPr>
              <w:tabs>
                <w:tab w:val="center" w:pos="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(при предъявлении паспорта или заменяющего его документа</w:t>
            </w:r>
            <w:r w:rsidRPr="003B1D8A"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  <w:t>)</w:t>
            </w:r>
            <w:r w:rsidRPr="003B1D8A"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en-US"/>
              </w:rPr>
              <w:t xml:space="preserve">                                    </w:t>
            </w:r>
            <w:r w:rsidRPr="003B1D8A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en-US"/>
              </w:rPr>
              <w:t>(дата регистрации)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en-US"/>
              </w:rPr>
            </w:pPr>
          </w:p>
        </w:tc>
      </w:tr>
    </w:tbl>
    <w:p w:rsidR="003B1D8A" w:rsidRPr="003B1D8A" w:rsidRDefault="003B1D8A" w:rsidP="003B1D8A">
      <w:pPr>
        <w:suppressAutoHyphens w:val="0"/>
        <w:ind w:left="1701"/>
        <w:rPr>
          <w:rFonts w:cs="Times New Roman"/>
          <w:b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cs="Times New Roman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cs="Times New Roman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cs="Times New Roman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3B1D8A">
        <w:rPr>
          <w:rFonts w:cs="Times New Roman"/>
          <w:lang w:eastAsia="en-US"/>
        </w:rPr>
        <w:br w:type="page"/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1D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Форма удостоверения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доверенного лица </w:t>
      </w:r>
      <w:r w:rsidRPr="003B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кандидата в депутаты Государственной Думы 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Собрания Российской Федерации седьмого созыва по одномандатному избирательному округу на дополнительных выборах депутата Государственной Думы Федерального Собрания Российской Федерации седьмого созыва 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3B1D8A">
        <w:rPr>
          <w:rFonts w:ascii="Times New Roman" w:hAnsi="Times New Roman" w:cs="Times New Roman"/>
          <w:sz w:val="20"/>
          <w:szCs w:val="20"/>
          <w:lang w:eastAsia="en-US"/>
        </w:rPr>
        <w:t>(Удостоверение на бланке размером 120х80 мм)</w:t>
      </w:r>
    </w:p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6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3"/>
        <w:gridCol w:w="2970"/>
      </w:tblGrid>
      <w:tr w:rsidR="003B1D8A" w:rsidRPr="003B1D8A" w:rsidTr="003B1D8A">
        <w:trPr>
          <w:jc w:val="center"/>
        </w:trPr>
        <w:tc>
          <w:tcPr>
            <w:tcW w:w="6273" w:type="dxa"/>
            <w:gridSpan w:val="2"/>
            <w:tcBorders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Дополнительные выборы депутата Государственной Думы Федерального Собрания Российской Федерации седьмого созыва по одномандатному избирательному округу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(</w:t>
            </w: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и номер одномандатного избирательного округа)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УДОСТОВЕРЕНИЕ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(фамилия)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(имя, отчество)</w:t>
            </w:r>
          </w:p>
        </w:tc>
      </w:tr>
      <w:tr w:rsidR="003B1D8A" w:rsidRPr="003B1D8A" w:rsidTr="003B1D8A">
        <w:trPr>
          <w:trHeight w:val="2218"/>
          <w:jc w:val="center"/>
        </w:trPr>
        <w:tc>
          <w:tcPr>
            <w:tcW w:w="6273" w:type="dxa"/>
            <w:gridSpan w:val="2"/>
            <w:tcBorders>
              <w:top w:val="nil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доверенное лицо</w:t>
            </w:r>
            <w:r w:rsidRPr="003B1D8A">
              <w:rPr>
                <w:rFonts w:ascii="Times New Roman" w:hAnsi="Times New Roman" w:cs="Times New Roman"/>
                <w:b/>
                <w:lang w:eastAsia="en-US"/>
              </w:rPr>
              <w:t xml:space="preserve"> __________________________________,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      (фамилия, инициалы кандидата</w:t>
            </w:r>
            <w:r w:rsidRPr="003B1D8A"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кандидата в депутаты Государственной Думы Федерального Собрания Российской Федерации седьмого созыва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1D8A" w:rsidRPr="003B1D8A" w:rsidTr="003B1D8A">
        <w:trPr>
          <w:jc w:val="center"/>
        </w:trPr>
        <w:tc>
          <w:tcPr>
            <w:tcW w:w="3303" w:type="dxa"/>
            <w:tcBorders>
              <w:top w:val="nil"/>
              <w:bottom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Секретарь окружной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избирательной комиссии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(подпись, инициалы, фамилия)</w:t>
            </w:r>
          </w:p>
        </w:tc>
      </w:tr>
      <w:tr w:rsidR="003B1D8A" w:rsidRPr="003B1D8A" w:rsidTr="003B1D8A">
        <w:trPr>
          <w:trHeight w:val="236"/>
          <w:jc w:val="center"/>
        </w:trPr>
        <w:tc>
          <w:tcPr>
            <w:tcW w:w="3303" w:type="dxa"/>
            <w:tcBorders>
              <w:top w:val="nil"/>
              <w:righ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Действительно до</w:t>
            </w:r>
            <w:r w:rsidRPr="003B1D8A">
              <w:rPr>
                <w:rFonts w:ascii="Times New Roman" w:hAnsi="Times New Roman" w:cs="Times New Roman"/>
                <w:i/>
                <w:lang w:eastAsia="en-US"/>
              </w:rPr>
              <w:t xml:space="preserve"> «__»________20__г.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  <w:t xml:space="preserve">(по предъявлении паспорта или заменяющего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2"/>
                <w:szCs w:val="12"/>
                <w:lang w:eastAsia="en-US"/>
              </w:rPr>
              <w:t>его документа)</w:t>
            </w:r>
          </w:p>
        </w:tc>
        <w:tc>
          <w:tcPr>
            <w:tcW w:w="2970" w:type="dxa"/>
            <w:tcBorders>
              <w:top w:val="nil"/>
              <w:left w:val="nil"/>
            </w:tcBorders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right"/>
              <w:rPr>
                <w:rFonts w:cs="Times New Roman"/>
                <w:lang w:eastAsia="en-US"/>
              </w:rPr>
            </w:pPr>
            <w:r w:rsidRPr="003B1D8A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(дата регистрации)</w:t>
            </w:r>
          </w:p>
        </w:tc>
      </w:tr>
    </w:tbl>
    <w:p w:rsidR="003B1D8A" w:rsidRPr="003B1D8A" w:rsidRDefault="003B1D8A" w:rsidP="003B1D8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B1D8A" w:rsidRPr="003B1D8A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D8A" w:rsidRPr="003B1D8A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D8A" w:rsidRPr="003B1D8A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D8A" w:rsidRPr="003B1D8A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D8A" w:rsidRPr="003B1D8A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D8A" w:rsidRPr="003B1D8A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D8A" w:rsidRPr="003B1D8A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D8A" w:rsidRPr="00584595" w:rsidRDefault="003B1D8A" w:rsidP="003B1D8A">
      <w:pPr>
        <w:suppressAutoHyphens w:val="0"/>
        <w:spacing w:before="100" w:after="120" w:line="240" w:lineRule="auto"/>
        <w:ind w:left="397"/>
        <w:jc w:val="both"/>
        <w:rPr>
          <w:rFonts w:ascii="Times New Roman" w:eastAsia="Times New Roman" w:hAnsi="Times New Roman" w:cs="Times New Roman"/>
          <w:i/>
          <w:w w:val="105"/>
          <w:sz w:val="24"/>
          <w:szCs w:val="24"/>
          <w:lang w:eastAsia="ru-RU"/>
        </w:rPr>
      </w:pPr>
      <w:r w:rsidRPr="00584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Вышеуказанные формы удостоверений утверждены постановлениями ЦИК России от 25 февраля 2016 года </w:t>
      </w:r>
      <w:r w:rsidRPr="00584595">
        <w:rPr>
          <w:rFonts w:ascii="Times New Roman" w:eastAsia="Times New Roman" w:hAnsi="Times New Roman" w:cs="Times New Roman"/>
          <w:i/>
          <w:w w:val="105"/>
          <w:sz w:val="24"/>
          <w:szCs w:val="24"/>
          <w:lang w:eastAsia="ru-RU"/>
        </w:rPr>
        <w:t xml:space="preserve"> № 325/1847-6, 325/1848-6, 325/1850-6, а также постановлениями ЦИК России от 17 мая 2017 года № </w:t>
      </w:r>
      <w:r w:rsidR="004E30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82/707-7, № 82/708-7,</w:t>
      </w:r>
      <w:r w:rsidR="004E30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84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 82/710-7.</w:t>
      </w:r>
    </w:p>
    <w:p w:rsidR="003B1D8A" w:rsidRPr="003B1D8A" w:rsidRDefault="003B1D8A" w:rsidP="003B1D8A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3B1D8A">
        <w:rPr>
          <w:rFonts w:cs="Times New Roman"/>
          <w:lang w:eastAsia="en-US"/>
        </w:rPr>
        <w:br w:type="page"/>
      </w:r>
    </w:p>
    <w:p w:rsidR="003B1D8A" w:rsidRPr="003B1D8A" w:rsidRDefault="003B1D8A" w:rsidP="00521C06">
      <w:pPr>
        <w:widowControl w:val="0"/>
        <w:suppressAutoHyphens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  <w:lastRenderedPageBreak/>
        <w:t xml:space="preserve">Список документов, которые должны быть в помещении </w:t>
      </w:r>
      <w:r w:rsidRPr="003B1D8A"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  <w:br/>
        <w:t xml:space="preserve">для голосования, в том числе на информационном стенде </w:t>
      </w:r>
    </w:p>
    <w:p w:rsidR="003B1D8A" w:rsidRPr="003B1D8A" w:rsidRDefault="003B1D8A" w:rsidP="00521C06">
      <w:pPr>
        <w:widowControl w:val="0"/>
        <w:suppressAutoHyphens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  <w:t>(информационных стендах) или под ним (ними)</w:t>
      </w:r>
    </w:p>
    <w:p w:rsidR="00521C06" w:rsidRPr="003B1D8A" w:rsidRDefault="00521C06" w:rsidP="00521C06">
      <w:pPr>
        <w:suppressAutoHyphens w:val="0"/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ru-RU"/>
        </w:rPr>
      </w:pPr>
    </w:p>
    <w:p w:rsidR="003B1D8A" w:rsidRPr="003B1D8A" w:rsidRDefault="003B1D8A" w:rsidP="00521C06">
      <w:pPr>
        <w:widowControl w:val="0"/>
        <w:suppressAutoHyphens w:val="0"/>
        <w:spacing w:after="0" w:line="360" w:lineRule="auto"/>
        <w:ind w:firstLine="851"/>
        <w:jc w:val="both"/>
        <w:outlineLvl w:val="3"/>
        <w:rPr>
          <w:rFonts w:ascii="Times New Roman" w:hAnsi="Times New Roman" w:cs="Times New Roman"/>
          <w:bCs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Cs/>
          <w:color w:val="231F20"/>
          <w:sz w:val="28"/>
          <w:szCs w:val="28"/>
          <w:lang w:eastAsia="en-US"/>
        </w:rPr>
        <w:t>На информационном стенде (информационных стендах) или под ним (ними) размещаются следующие материалы:</w:t>
      </w:r>
    </w:p>
    <w:p w:rsidR="003B1D8A" w:rsidRPr="003B1D8A" w:rsidRDefault="003B1D8A" w:rsidP="003B1D8A">
      <w:pPr>
        <w:widowControl w:val="0"/>
        <w:suppressAutoHyphens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color w:val="231F20"/>
          <w:sz w:val="16"/>
          <w:szCs w:val="16"/>
          <w:lang w:eastAsia="en-US"/>
        </w:rPr>
      </w:pPr>
    </w:p>
    <w:tbl>
      <w:tblPr>
        <w:tblStyle w:val="7"/>
        <w:tblW w:w="10065" w:type="dxa"/>
        <w:tblInd w:w="-318" w:type="dxa"/>
        <w:tblLook w:val="04A0"/>
      </w:tblPr>
      <w:tblGrid>
        <w:gridCol w:w="6379"/>
        <w:gridCol w:w="3686"/>
      </w:tblGrid>
      <w:tr w:rsidR="003B1D8A" w:rsidRPr="003B1D8A" w:rsidTr="003B1D8A">
        <w:tc>
          <w:tcPr>
            <w:tcW w:w="637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  <w:lang w:eastAsia="en-US"/>
              </w:rPr>
              <w:t>Плакат</w:t>
            </w: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 xml:space="preserve"> «Порядок заполнения избирательного бюллетеня»</w:t>
            </w:r>
          </w:p>
        </w:tc>
        <w:tc>
          <w:tcPr>
            <w:tcW w:w="368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val="en-US"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 xml:space="preserve">Поступает из 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B1D8A" w:rsidRPr="003B1D8A" w:rsidTr="003B1D8A">
        <w:tc>
          <w:tcPr>
            <w:tcW w:w="637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  <w:lang w:eastAsia="en-US"/>
              </w:rPr>
              <w:t>Плакат</w:t>
            </w: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 xml:space="preserve"> «Порядок голосования»</w:t>
            </w:r>
          </w:p>
        </w:tc>
        <w:tc>
          <w:tcPr>
            <w:tcW w:w="368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val="en-US"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 xml:space="preserve">Поступает из 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B1D8A" w:rsidRPr="003B1D8A" w:rsidTr="003B1D8A">
        <w:tc>
          <w:tcPr>
            <w:tcW w:w="637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  <w:lang w:eastAsia="en-US"/>
              </w:rPr>
              <w:t>Плакат</w:t>
            </w: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 xml:space="preserve"> «Подсчет голосов участковой избирательной комиссией»</w:t>
            </w:r>
          </w:p>
        </w:tc>
        <w:tc>
          <w:tcPr>
            <w:tcW w:w="368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val="en-US"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 xml:space="preserve">Поступает из 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B1D8A" w:rsidRPr="003B1D8A" w:rsidTr="003B1D8A">
        <w:tc>
          <w:tcPr>
            <w:tcW w:w="637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Информационные материалы о зарегистрированных кандидатах</w:t>
            </w:r>
          </w:p>
        </w:tc>
        <w:tc>
          <w:tcPr>
            <w:tcW w:w="368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val="en-US"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 xml:space="preserve">Поступает из 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B1D8A" w:rsidRPr="003B1D8A" w:rsidTr="003B1D8A">
        <w:tc>
          <w:tcPr>
            <w:tcW w:w="637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Информационные материалы, выполненные крупным шрифтом и (или) с применением рельефно-точечного шрифта Брайля (в случае необходимости, по решению ТИК)</w:t>
            </w:r>
          </w:p>
        </w:tc>
        <w:tc>
          <w:tcPr>
            <w:tcW w:w="368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val="en-US"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 xml:space="preserve">Поступает из 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B1D8A" w:rsidRPr="003B1D8A" w:rsidTr="003B1D8A">
        <w:tc>
          <w:tcPr>
            <w:tcW w:w="637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Информация: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– о числе избирателей, включенных в список избирателей на момент открытия избирательного участка; 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– о числе избирателей, подавших заявления о включении в список избирателей по месту нахождения на данном избирательном участке; 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– о числе избирателей, исключенных из списка избирателей в связи с оформлением заявления о включении в список избирателей по месту нахождения на ином избирательном участке, а также оформлением  специального заявления </w:t>
            </w:r>
          </w:p>
        </w:tc>
        <w:tc>
          <w:tcPr>
            <w:tcW w:w="368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sz w:val="26"/>
                <w:lang w:eastAsia="en-US"/>
              </w:rPr>
              <w:t>Составляется председателем УИК и вывешивается до начала времени голосования в помещении для голосования.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sz w:val="26"/>
                <w:lang w:eastAsia="en-US"/>
              </w:rPr>
              <w:t xml:space="preserve">Образец для заполнения и размещения на информационном стенде изъять из Рабочего блокнота УИК </w:t>
            </w:r>
            <w:r w:rsidR="00810A63">
              <w:rPr>
                <w:rFonts w:ascii="Times New Roman" w:eastAsia="Palatino Linotype" w:hAnsi="Times New Roman" w:cs="Times New Roman"/>
                <w:sz w:val="26"/>
                <w:lang w:eastAsia="en-US"/>
              </w:rPr>
              <w:t>(в</w:t>
            </w:r>
            <w:r w:rsidR="00810A63" w:rsidRPr="00810A63">
              <w:rPr>
                <w:rFonts w:ascii="Times New Roman" w:eastAsia="Palatino Linotype" w:hAnsi="Times New Roman" w:cs="Times New Roman"/>
                <w:sz w:val="26"/>
                <w:lang w:eastAsia="en-US"/>
              </w:rPr>
              <w:t>ыписка из протокола заседания Центральной избирательной комиссии Российской Федерации от 25 июля 2018 года № 170-2-7</w:t>
            </w:r>
            <w:r w:rsidR="00810A63">
              <w:rPr>
                <w:rFonts w:ascii="Times New Roman" w:eastAsia="Palatino Linotype" w:hAnsi="Times New Roman" w:cs="Times New Roman"/>
                <w:sz w:val="26"/>
                <w:lang w:eastAsia="en-US"/>
              </w:rPr>
              <w:t>)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</w:pPr>
          </w:p>
        </w:tc>
      </w:tr>
    </w:tbl>
    <w:p w:rsidR="003B1D8A" w:rsidRPr="003B1D8A" w:rsidRDefault="003B1D8A" w:rsidP="003B1D8A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231F20"/>
          <w:sz w:val="16"/>
          <w:szCs w:val="16"/>
          <w:lang w:eastAsia="en-US"/>
        </w:rPr>
      </w:pPr>
    </w:p>
    <w:p w:rsidR="003B1D8A" w:rsidRPr="00521C06" w:rsidRDefault="003B1D8A" w:rsidP="00521C06">
      <w:pPr>
        <w:widowControl w:val="0"/>
        <w:suppressAutoHyphens w:val="0"/>
        <w:spacing w:after="0" w:line="360" w:lineRule="auto"/>
        <w:ind w:firstLine="851"/>
        <w:jc w:val="both"/>
        <w:outlineLvl w:val="3"/>
        <w:rPr>
          <w:rFonts w:ascii="Times New Roman" w:hAnsi="Times New Roman" w:cs="Times New Roman"/>
          <w:bCs/>
          <w:color w:val="231F20"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bCs/>
          <w:color w:val="231F20"/>
          <w:sz w:val="28"/>
          <w:szCs w:val="28"/>
          <w:lang w:eastAsia="en-US"/>
        </w:rPr>
        <w:t>На информационном стенде (информационных стендах) целесообразно разместить:</w:t>
      </w:r>
    </w:p>
    <w:p w:rsidR="003B1D8A" w:rsidRPr="003B1D8A" w:rsidRDefault="003B1D8A" w:rsidP="003B1D8A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231F20"/>
          <w:sz w:val="16"/>
          <w:szCs w:val="16"/>
          <w:lang w:eastAsia="en-US"/>
        </w:rPr>
      </w:pPr>
    </w:p>
    <w:tbl>
      <w:tblPr>
        <w:tblStyle w:val="7"/>
        <w:tblW w:w="10065" w:type="dxa"/>
        <w:tblInd w:w="-318" w:type="dxa"/>
        <w:tblLook w:val="04A0"/>
      </w:tblPr>
      <w:tblGrid>
        <w:gridCol w:w="6329"/>
        <w:gridCol w:w="3736"/>
      </w:tblGrid>
      <w:tr w:rsidR="003B1D8A" w:rsidRPr="003B1D8A" w:rsidTr="003B1D8A">
        <w:tc>
          <w:tcPr>
            <w:tcW w:w="6329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>Информацию о составе УИК</w:t>
            </w:r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</w:p>
        </w:tc>
      </w:tr>
      <w:tr w:rsidR="003B1D8A" w:rsidRPr="003B1D8A" w:rsidTr="003B1D8A">
        <w:tc>
          <w:tcPr>
            <w:tcW w:w="6329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  <w:bookmarkStart w:id="16" w:name="_Hlk458872969"/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>Описание границ избирательного участка</w:t>
            </w:r>
            <w:bookmarkEnd w:id="16"/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val="en-US" w:eastAsia="en-US"/>
              </w:rPr>
            </w:pPr>
            <w:bookmarkStart w:id="17" w:name="_Hlk458872995"/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>Публикация</w:t>
            </w: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val="en-US" w:eastAsia="en-US"/>
              </w:rPr>
              <w:t xml:space="preserve"> в</w:t>
            </w: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 xml:space="preserve"> газете</w:t>
            </w:r>
            <w:bookmarkEnd w:id="17"/>
          </w:p>
        </w:tc>
      </w:tr>
      <w:tr w:rsidR="003B1D8A" w:rsidRPr="003B1D8A" w:rsidTr="003B1D8A">
        <w:tc>
          <w:tcPr>
            <w:tcW w:w="6329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>Номер телефона «Горячей линии</w:t>
            </w:r>
            <w:bookmarkStart w:id="18" w:name="_Hlk458873024"/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>»</w:t>
            </w:r>
            <w:bookmarkEnd w:id="18"/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 xml:space="preserve"> ЦИК России</w:t>
            </w:r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sz w:val="26"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b/>
                <w:sz w:val="26"/>
                <w:lang w:eastAsia="en-US"/>
              </w:rPr>
              <w:t>8-800-222-11-83</w:t>
            </w:r>
          </w:p>
        </w:tc>
      </w:tr>
      <w:tr w:rsidR="003B1D8A" w:rsidRPr="003B1D8A" w:rsidTr="003B1D8A">
        <w:tc>
          <w:tcPr>
            <w:tcW w:w="6329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  <w:bookmarkStart w:id="19" w:name="_Hlk458873187"/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 xml:space="preserve">Список номеров телефонов ТИК, избирательной комиссии субъекта Российской Федерации, органов внутренних дел, прокуратуры, суда, пожарной охраны, скорой </w:t>
            </w:r>
            <w:bookmarkEnd w:id="19"/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>медицинской помощи</w:t>
            </w:r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>По информации, поступившей из ТИК</w:t>
            </w:r>
          </w:p>
        </w:tc>
      </w:tr>
    </w:tbl>
    <w:p w:rsidR="003B1D8A" w:rsidRPr="003B1D8A" w:rsidRDefault="003B1D8A" w:rsidP="003B1D8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6"/>
          <w:lang w:eastAsia="en-US"/>
        </w:rPr>
      </w:pPr>
      <w:bookmarkStart w:id="20" w:name="_Hlk458873419"/>
    </w:p>
    <w:p w:rsidR="003B1D8A" w:rsidRPr="003B1D8A" w:rsidRDefault="003B1D8A" w:rsidP="003B1D8A">
      <w:pPr>
        <w:suppressAutoHyphens w:val="0"/>
        <w:spacing w:after="0" w:line="240" w:lineRule="auto"/>
        <w:rPr>
          <w:rFonts w:ascii="Times New Roman" w:hAnsi="Times New Roman" w:cs="Times New Roman"/>
          <w:color w:val="231F20"/>
          <w:sz w:val="26"/>
          <w:lang w:eastAsia="en-US"/>
        </w:rPr>
      </w:pPr>
      <w:r w:rsidRPr="003B1D8A">
        <w:rPr>
          <w:rFonts w:ascii="Times New Roman" w:hAnsi="Times New Roman" w:cs="Times New Roman"/>
          <w:color w:val="231F20"/>
          <w:sz w:val="26"/>
          <w:lang w:eastAsia="en-US"/>
        </w:rPr>
        <w:br w:type="page"/>
      </w:r>
    </w:p>
    <w:p w:rsidR="003B1D8A" w:rsidRPr="00521C06" w:rsidRDefault="003B1D8A" w:rsidP="00521C06">
      <w:pPr>
        <w:widowControl w:val="0"/>
        <w:suppressAutoHyphens w:val="0"/>
        <w:spacing w:after="0" w:line="360" w:lineRule="auto"/>
        <w:ind w:firstLine="851"/>
        <w:jc w:val="both"/>
        <w:outlineLvl w:val="3"/>
        <w:rPr>
          <w:rFonts w:ascii="Times New Roman" w:hAnsi="Times New Roman" w:cs="Times New Roman"/>
          <w:bCs/>
          <w:color w:val="231F20"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bCs/>
          <w:color w:val="231F20"/>
          <w:sz w:val="28"/>
          <w:szCs w:val="28"/>
          <w:lang w:eastAsia="en-US"/>
        </w:rPr>
        <w:lastRenderedPageBreak/>
        <w:t>Также в помещении для голосования в месте, удобном для обозрения избирателей, должны быть размещены:</w:t>
      </w:r>
      <w:bookmarkEnd w:id="20"/>
    </w:p>
    <w:p w:rsidR="003B1D8A" w:rsidRPr="003B1D8A" w:rsidRDefault="003B1D8A" w:rsidP="003B1D8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6"/>
          <w:lang w:eastAsia="en-US"/>
        </w:rPr>
      </w:pPr>
    </w:p>
    <w:tbl>
      <w:tblPr>
        <w:tblStyle w:val="7"/>
        <w:tblW w:w="10065" w:type="dxa"/>
        <w:tblInd w:w="-318" w:type="dxa"/>
        <w:tblLook w:val="04A0"/>
      </w:tblPr>
      <w:tblGrid>
        <w:gridCol w:w="6329"/>
        <w:gridCol w:w="3736"/>
      </w:tblGrid>
      <w:tr w:rsidR="003B1D8A" w:rsidRPr="003B1D8A" w:rsidTr="003B1D8A">
        <w:tc>
          <w:tcPr>
            <w:tcW w:w="6329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</w:pPr>
            <w:bookmarkStart w:id="21" w:name="_Hlk458873502"/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 xml:space="preserve">Информационный плакат, содержащий извлечения из 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>УК РФ и КоАП РФ в части, касающейся уголовной и административной ответственности за нарушение избирательного законодательства</w:t>
            </w:r>
            <w:bookmarkEnd w:id="21"/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>Поступает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>из ТИК</w:t>
            </w:r>
          </w:p>
        </w:tc>
      </w:tr>
      <w:tr w:rsidR="003B1D8A" w:rsidRPr="003B1D8A" w:rsidTr="003B1D8A">
        <w:tc>
          <w:tcPr>
            <w:tcW w:w="6329" w:type="dxa"/>
          </w:tcPr>
          <w:p w:rsidR="003B1D8A" w:rsidRPr="003B1D8A" w:rsidRDefault="003B1D8A" w:rsidP="003B1D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</w:pPr>
            <w:bookmarkStart w:id="22" w:name="_Hlk458873658"/>
            <w:r w:rsidRPr="003B1D8A"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  <w:t>Увеличенная форма протокола УИК</w:t>
            </w:r>
            <w:bookmarkEnd w:id="22"/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>Поступает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 xml:space="preserve">из 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>ТИК.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b/>
                <w:color w:val="231F20"/>
                <w:lang w:eastAsia="en-US"/>
              </w:rPr>
              <w:t>Размещается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b/>
                <w:color w:val="231F20"/>
                <w:lang w:eastAsia="en-US"/>
              </w:rPr>
              <w:t>в помещении, где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b/>
                <w:color w:val="231F20"/>
                <w:lang w:eastAsia="en-US"/>
              </w:rPr>
              <w:t>производится подсчет</w:t>
            </w:r>
          </w:p>
          <w:p w:rsidR="003B1D8A" w:rsidRPr="003B1D8A" w:rsidRDefault="003B1D8A" w:rsidP="003B1D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/>
                <w:color w:val="231F20"/>
                <w:lang w:eastAsia="en-US"/>
              </w:rPr>
              <w:t>голосов избирателей</w:t>
            </w:r>
          </w:p>
        </w:tc>
      </w:tr>
    </w:tbl>
    <w:p w:rsidR="003B1D8A" w:rsidRPr="003B1D8A" w:rsidRDefault="003B1D8A" w:rsidP="003B1D8A">
      <w:pPr>
        <w:widowControl w:val="0"/>
        <w:suppressAutoHyphens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color w:val="231F20"/>
          <w:sz w:val="26"/>
          <w:szCs w:val="26"/>
          <w:lang w:eastAsia="en-US"/>
        </w:rPr>
      </w:pPr>
      <w:bookmarkStart w:id="23" w:name="_Hlk458873802"/>
    </w:p>
    <w:p w:rsidR="003B1D8A" w:rsidRPr="003B1D8A" w:rsidRDefault="003B1D8A" w:rsidP="00521C06">
      <w:pPr>
        <w:widowControl w:val="0"/>
        <w:suppressAutoHyphens w:val="0"/>
        <w:spacing w:after="0" w:line="360" w:lineRule="auto"/>
        <w:ind w:firstLine="851"/>
        <w:jc w:val="both"/>
        <w:outlineLvl w:val="3"/>
        <w:rPr>
          <w:rFonts w:ascii="Times New Roman" w:hAnsi="Times New Roman" w:cs="Times New Roman"/>
          <w:bCs/>
          <w:color w:val="231F20"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Cs/>
          <w:color w:val="231F20"/>
          <w:sz w:val="28"/>
          <w:szCs w:val="28"/>
          <w:lang w:eastAsia="en-US"/>
        </w:rPr>
        <w:t>Кроме того, у председателя УИК должны быть и при необходимости предъявляться избирателям, лицам, присутствующим в помещении для голосования:</w:t>
      </w:r>
      <w:bookmarkEnd w:id="23"/>
    </w:p>
    <w:p w:rsidR="003B1D8A" w:rsidRPr="003B1D8A" w:rsidRDefault="003B1D8A" w:rsidP="003B1D8A">
      <w:pPr>
        <w:widowControl w:val="0"/>
        <w:suppressAutoHyphens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color w:val="231F20"/>
          <w:sz w:val="28"/>
          <w:szCs w:val="28"/>
          <w:lang w:eastAsia="en-US"/>
        </w:rPr>
      </w:pPr>
    </w:p>
    <w:tbl>
      <w:tblPr>
        <w:tblStyle w:val="7"/>
        <w:tblW w:w="10065" w:type="dxa"/>
        <w:tblInd w:w="-318" w:type="dxa"/>
        <w:tblLook w:val="04A0"/>
      </w:tblPr>
      <w:tblGrid>
        <w:gridCol w:w="6329"/>
        <w:gridCol w:w="3736"/>
      </w:tblGrid>
      <w:tr w:rsidR="003B1D8A" w:rsidRPr="003B1D8A" w:rsidTr="003B1D8A">
        <w:trPr>
          <w:trHeight w:val="1008"/>
        </w:trPr>
        <w:tc>
          <w:tcPr>
            <w:tcW w:w="632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Конституция Российской Федерации или извлечения из Конституции Российской Федерации</w:t>
            </w:r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См дополнительные образцы и формы документов к</w:t>
            </w:r>
          </w:p>
          <w:p w:rsidR="003B1D8A" w:rsidRPr="003B1D8A" w:rsidRDefault="003B1D8A" w:rsidP="00810A63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разделу № 2 Рабочего блокнота</w:t>
            </w:r>
            <w:r w:rsidR="00810A63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 xml:space="preserve"> (в</w:t>
            </w:r>
            <w:r w:rsidR="00810A63" w:rsidRPr="00810A63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ыписка из протокола заседания Центральной избирательно</w:t>
            </w:r>
            <w:r w:rsidR="00810A63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й комиссии Российской Федерации</w:t>
            </w:r>
            <w:r w:rsidR="00810A63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br/>
            </w:r>
            <w:r w:rsidR="00810A63" w:rsidRPr="00810A63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 xml:space="preserve">от </w:t>
            </w:r>
            <w:r w:rsidR="00810A63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25 июля 2018 года</w:t>
            </w:r>
            <w:r w:rsidR="00810A63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br/>
            </w:r>
            <w:r w:rsidR="00810A63" w:rsidRPr="00810A63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№ 170-2-7</w:t>
            </w:r>
            <w:r w:rsidR="00810A63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)</w:t>
            </w:r>
          </w:p>
        </w:tc>
      </w:tr>
      <w:tr w:rsidR="003B1D8A" w:rsidRPr="003B1D8A" w:rsidTr="003B1D8A">
        <w:trPr>
          <w:trHeight w:val="1008"/>
        </w:trPr>
        <w:tc>
          <w:tcPr>
            <w:tcW w:w="632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bookmarkStart w:id="24" w:name="_Hlk458874045"/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Федеральный закон «Об основных гарантиях избирательных прав и права на участие в референдуме граждан Российской Федерации»</w:t>
            </w:r>
            <w:bookmarkEnd w:id="24"/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>Поступает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 xml:space="preserve">из </w:t>
            </w: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B1D8A" w:rsidRPr="003B1D8A" w:rsidTr="003B1D8A">
        <w:trPr>
          <w:trHeight w:val="697"/>
        </w:trPr>
        <w:tc>
          <w:tcPr>
            <w:tcW w:w="632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bookmarkStart w:id="25" w:name="_Hlk458874065"/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Федеральный закон «О выборах депутатов Государственной Думы Федерального Собрания Российской Федерации»</w:t>
            </w:r>
            <w:bookmarkEnd w:id="25"/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>Поступает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 xml:space="preserve">из </w:t>
            </w: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B1D8A" w:rsidRPr="003B1D8A" w:rsidTr="003B1D8A">
        <w:trPr>
          <w:trHeight w:val="693"/>
        </w:trPr>
        <w:tc>
          <w:tcPr>
            <w:tcW w:w="632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bookmarkStart w:id="26" w:name="_Hlk458874085"/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 xml:space="preserve">Рабочий блокнот </w:t>
            </w:r>
            <w:bookmarkEnd w:id="26"/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УИК</w:t>
            </w:r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6"/>
                <w:lang w:eastAsia="en-US"/>
              </w:rPr>
            </w:pPr>
            <w:r w:rsidRPr="003B1D8A">
              <w:rPr>
                <w:rFonts w:ascii="Times New Roman" w:eastAsia="Palatino Linotype" w:hAnsi="Times New Roman" w:cs="Times New Roman"/>
                <w:color w:val="231F20"/>
                <w:sz w:val="26"/>
                <w:lang w:eastAsia="en-US"/>
              </w:rPr>
              <w:t>Поступает</w:t>
            </w:r>
          </w:p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 xml:space="preserve">из </w:t>
            </w: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 w:eastAsia="en-US"/>
              </w:rPr>
              <w:t>ТИК</w:t>
            </w:r>
          </w:p>
        </w:tc>
      </w:tr>
      <w:tr w:rsidR="003B1D8A" w:rsidRPr="003B1D8A" w:rsidTr="003B1D8A">
        <w:trPr>
          <w:trHeight w:val="703"/>
        </w:trPr>
        <w:tc>
          <w:tcPr>
            <w:tcW w:w="6329" w:type="dxa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bookmarkStart w:id="27" w:name="_Hlk458874104"/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Копия постановления главы местной администрации об образовании избирательных участков</w:t>
            </w:r>
            <w:bookmarkEnd w:id="27"/>
          </w:p>
        </w:tc>
        <w:tc>
          <w:tcPr>
            <w:tcW w:w="3736" w:type="dxa"/>
            <w:vAlign w:val="center"/>
          </w:tcPr>
          <w:p w:rsidR="003B1D8A" w:rsidRPr="003B1D8A" w:rsidRDefault="003B1D8A" w:rsidP="003B1D8A">
            <w:pPr>
              <w:widowControl w:val="0"/>
              <w:suppressAutoHyphens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</w:pP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>Публикация</w:t>
            </w: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 w:eastAsia="en-US"/>
              </w:rPr>
              <w:t xml:space="preserve"> в</w:t>
            </w:r>
            <w:r w:rsidRPr="003B1D8A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eastAsia="en-US"/>
              </w:rPr>
              <w:t xml:space="preserve"> газете</w:t>
            </w:r>
          </w:p>
        </w:tc>
      </w:tr>
    </w:tbl>
    <w:p w:rsidR="003B1D8A" w:rsidRPr="003B1D8A" w:rsidRDefault="003B1D8A" w:rsidP="003B1D8A">
      <w:pPr>
        <w:widowControl w:val="0"/>
        <w:suppressAutoHyphens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color w:val="231F20"/>
          <w:sz w:val="26"/>
          <w:szCs w:val="26"/>
          <w:lang w:eastAsia="en-US"/>
        </w:rPr>
      </w:pPr>
    </w:p>
    <w:p w:rsidR="003B1D8A" w:rsidRPr="003B1D8A" w:rsidRDefault="003B1D8A" w:rsidP="003B1D8A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1D8A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2100EA" w:rsidRPr="00521C06" w:rsidRDefault="004E30EC" w:rsidP="00DE7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100EA" w:rsidRPr="00521C06">
        <w:rPr>
          <w:rFonts w:ascii="Times New Roman" w:hAnsi="Times New Roman" w:cs="Times New Roman"/>
          <w:b/>
          <w:sz w:val="28"/>
          <w:szCs w:val="28"/>
        </w:rPr>
        <w:t>. </w:t>
      </w:r>
      <w:r w:rsidR="00521C06" w:rsidRPr="00521C06">
        <w:rPr>
          <w:rFonts w:ascii="Times New Roman" w:hAnsi="Times New Roman" w:cs="Times New Roman"/>
          <w:b/>
          <w:sz w:val="28"/>
          <w:szCs w:val="28"/>
        </w:rPr>
        <w:t>Организация голосования</w:t>
      </w:r>
      <w:r w:rsidR="0061418D">
        <w:rPr>
          <w:rFonts w:ascii="Times New Roman" w:hAnsi="Times New Roman" w:cs="Times New Roman"/>
          <w:b/>
          <w:sz w:val="28"/>
          <w:szCs w:val="28"/>
        </w:rPr>
        <w:t xml:space="preserve"> в день голосования</w:t>
      </w:r>
      <w:r w:rsidR="0061418D">
        <w:rPr>
          <w:rFonts w:ascii="Times New Roman" w:hAnsi="Times New Roman" w:cs="Times New Roman"/>
          <w:b/>
          <w:sz w:val="28"/>
          <w:szCs w:val="28"/>
        </w:rPr>
        <w:br/>
        <w:t xml:space="preserve">в помещении </w:t>
      </w:r>
      <w:r w:rsidR="00521C06" w:rsidRPr="00521C06">
        <w:rPr>
          <w:rFonts w:ascii="Times New Roman" w:hAnsi="Times New Roman" w:cs="Times New Roman"/>
          <w:b/>
          <w:sz w:val="28"/>
          <w:szCs w:val="28"/>
        </w:rPr>
        <w:t>для голосования. Обязанности пред</w:t>
      </w:r>
      <w:r w:rsidR="0061418D">
        <w:rPr>
          <w:rFonts w:ascii="Times New Roman" w:hAnsi="Times New Roman" w:cs="Times New Roman"/>
          <w:b/>
          <w:sz w:val="28"/>
          <w:szCs w:val="28"/>
        </w:rPr>
        <w:t>седателя УИК</w:t>
      </w:r>
      <w:r w:rsidR="0061418D">
        <w:rPr>
          <w:rFonts w:ascii="Times New Roman" w:hAnsi="Times New Roman" w:cs="Times New Roman"/>
          <w:b/>
          <w:sz w:val="28"/>
          <w:szCs w:val="28"/>
        </w:rPr>
        <w:br/>
        <w:t xml:space="preserve">в день голосования </w:t>
      </w:r>
      <w:r w:rsidR="00521C06" w:rsidRPr="00521C06">
        <w:rPr>
          <w:rFonts w:ascii="Times New Roman" w:hAnsi="Times New Roman" w:cs="Times New Roman"/>
          <w:b/>
          <w:sz w:val="28"/>
          <w:szCs w:val="28"/>
        </w:rPr>
        <w:t>при проведении голосования. Обязанности заместителя председателя УИК в день голосования при проведении голосования. Обязанности секретаря УИК в день голосова</w:t>
      </w:r>
      <w:r w:rsidR="0061418D">
        <w:rPr>
          <w:rFonts w:ascii="Times New Roman" w:hAnsi="Times New Roman" w:cs="Times New Roman"/>
          <w:b/>
          <w:sz w:val="28"/>
          <w:szCs w:val="28"/>
        </w:rPr>
        <w:t>ния</w:t>
      </w:r>
      <w:r w:rsidR="0061418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 проведении голосования</w:t>
      </w:r>
    </w:p>
    <w:p w:rsidR="002100EA" w:rsidRDefault="002100EA" w:rsidP="00FA1B04">
      <w:pPr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C06" w:rsidRDefault="00521C06" w:rsidP="00FA1B04">
      <w:pPr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председателя УИК в день голосова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при проведении голосования</w:t>
      </w:r>
    </w:p>
    <w:p w:rsidR="00521C06" w:rsidRPr="00521C06" w:rsidRDefault="00521C06" w:rsidP="00521C06">
      <w:pPr>
        <w:widowControl w:val="0"/>
        <w:suppressAutoHyphens w:val="0"/>
        <w:spacing w:after="0" w:line="360" w:lineRule="auto"/>
        <w:ind w:firstLine="851"/>
        <w:jc w:val="both"/>
        <w:outlineLvl w:val="4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521C06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t>В день голосования с момента открытия помещения для голосования председатель УИК объявляет пом</w:t>
      </w:r>
      <w:r w:rsidR="0061418D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t>ещение для голосования открытым</w:t>
      </w:r>
      <w:r w:rsidR="0061418D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br/>
      </w:r>
      <w:r w:rsidRPr="00521C06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t>для голосования избирателей.</w:t>
      </w:r>
    </w:p>
    <w:p w:rsidR="00521C06" w:rsidRPr="00521C06" w:rsidRDefault="00521C06" w:rsidP="00521C0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 xml:space="preserve">После открытия помещения для голосования </w:t>
      </w: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председатель УИК обеспечивает организацию голосования на избирательном участке, в том числе осуществления следующих действий:</w:t>
      </w:r>
    </w:p>
    <w:p w:rsidR="00521C06" w:rsidRPr="00521C06" w:rsidRDefault="00521C06" w:rsidP="002059DA">
      <w:pPr>
        <w:pStyle w:val="af6"/>
        <w:numPr>
          <w:ilvl w:val="0"/>
          <w:numId w:val="30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обеспечение постоянного контроля за надлежащим состоянием технологического оборудования (кабины для голосования, ящики для голосования), информационного стенда. </w:t>
      </w:r>
      <w:r w:rsidRPr="00521C06">
        <w:rPr>
          <w:rFonts w:ascii="Times New Roman" w:hAnsi="Times New Roman" w:cs="Times New Roman"/>
          <w:i/>
          <w:color w:val="231F20"/>
          <w:sz w:val="28"/>
          <w:szCs w:val="28"/>
          <w:lang w:eastAsia="en-US"/>
        </w:rPr>
        <w:t>Целесообразно, чтобы как минимум один из членов УИК постоянно наблюдал за стационарными ящиками для голосования и сохранностью переносных ящиков для голосования</w:t>
      </w: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;</w:t>
      </w:r>
    </w:p>
    <w:p w:rsidR="00521C06" w:rsidRPr="00521C06" w:rsidRDefault="00521C06" w:rsidP="002059DA">
      <w:pPr>
        <w:pStyle w:val="af6"/>
        <w:numPr>
          <w:ilvl w:val="0"/>
          <w:numId w:val="30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1C06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t xml:space="preserve">произведение дополнительного включения избирателей в список избирателей при наличии на то оснований; </w:t>
      </w:r>
    </w:p>
    <w:p w:rsidR="00521C06" w:rsidRPr="00521C06" w:rsidRDefault="00521C06" w:rsidP="002059DA">
      <w:pPr>
        <w:pStyle w:val="af6"/>
        <w:numPr>
          <w:ilvl w:val="0"/>
          <w:numId w:val="30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1C06">
        <w:rPr>
          <w:rFonts w:ascii="Times New Roman" w:eastAsia="Palatino Linotype" w:hAnsi="Times New Roman" w:cs="Palatino Linotype"/>
          <w:b/>
          <w:color w:val="231F20"/>
          <w:sz w:val="28"/>
          <w:szCs w:val="28"/>
          <w:lang w:eastAsia="en-US"/>
        </w:rPr>
        <w:t xml:space="preserve">до 14.00 </w:t>
      </w:r>
      <w:r w:rsidRPr="00521C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521C06">
        <w:rPr>
          <w:rFonts w:ascii="Times New Roman" w:eastAsia="Palatino Linotype" w:hAnsi="Times New Roman" w:cs="Palatino Linotype"/>
          <w:color w:val="231F20"/>
          <w:sz w:val="28"/>
          <w:szCs w:val="28"/>
          <w:lang w:eastAsia="en-US"/>
        </w:rPr>
        <w:t>прием и регистрация в реестре заявлений (устных обращений) избирателей о голосовании вне помещения для голосования;</w:t>
      </w:r>
    </w:p>
    <w:p w:rsidR="00521C06" w:rsidRPr="00521C06" w:rsidRDefault="00521C06" w:rsidP="002059DA">
      <w:pPr>
        <w:pStyle w:val="af6"/>
        <w:numPr>
          <w:ilvl w:val="0"/>
          <w:numId w:val="30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утверждение маршрутов, подготовка документов, переносных ящиков для голосования, осуществление иных действий для подготовки выезда (выхода) членов УИК с правом решающего голоса для организации голосования вне помещения для голосования;</w:t>
      </w:r>
    </w:p>
    <w:p w:rsidR="00521C06" w:rsidRPr="00521C06" w:rsidRDefault="00521C06" w:rsidP="002059DA">
      <w:pPr>
        <w:pStyle w:val="af6"/>
        <w:numPr>
          <w:ilvl w:val="0"/>
          <w:numId w:val="30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осуществление контроля за соблюдением запрета на проведение агитации в день голосования, в том числе в помещении для голосования;</w:t>
      </w:r>
    </w:p>
    <w:p w:rsidR="00521C06" w:rsidRPr="00521C06" w:rsidRDefault="00521C06" w:rsidP="002059DA">
      <w:pPr>
        <w:pStyle w:val="af6"/>
        <w:numPr>
          <w:ilvl w:val="0"/>
          <w:numId w:val="30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lastRenderedPageBreak/>
        <w:t>обеспечение беспрепя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тственного доступа к наблюдению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за голосованием в помещение для голосования лиц, указанных в части 5</w:t>
      </w: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  <w:t>статьи 32 Федерального закона № 20-ФЗ, а также для наблюдателей и членов УИК с правом совещательного голоса при проведении голосования вне помещения для голосования;</w:t>
      </w:r>
    </w:p>
    <w:p w:rsidR="00521C06" w:rsidRPr="00521C06" w:rsidRDefault="00521C06" w:rsidP="002059DA">
      <w:pPr>
        <w:pStyle w:val="af6"/>
        <w:numPr>
          <w:ilvl w:val="0"/>
          <w:numId w:val="30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обеспечение контроля за тем, чтобы избиратели не выносили выданный им избирательный бюллетень из помещения для голосования.</w:t>
      </w:r>
    </w:p>
    <w:p w:rsidR="00521C06" w:rsidRPr="00521C06" w:rsidRDefault="00521C06" w:rsidP="00521C06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0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В случае выявления попытки избирателя вынести избирательный бюллетень </w:t>
      </w:r>
      <w:r w:rsidRPr="00521C0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 помещения для голосования член УИК должен убедить избирателя в необходимости исполнит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ь положения Федерального закона</w:t>
      </w:r>
      <w:r w:rsidR="0061418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521C0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№ 20-ФЗ о порядке голосования и разъяснить ему возможные последствия указанных действий.</w:t>
      </w:r>
    </w:p>
    <w:p w:rsidR="00521C06" w:rsidRPr="00521C06" w:rsidRDefault="00521C06" w:rsidP="00521C0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 ходе дня голосования могут возникнуть вопросы, требующие коллегиального рассмотрения на заседании УИК, в том числе в случае поступления в УИК жалобы (заявления) о нарушении закона.</w:t>
      </w:r>
    </w:p>
    <w:p w:rsidR="00521C06" w:rsidRPr="00521C06" w:rsidRDefault="00521C06" w:rsidP="00521C0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В связи с этим следует организовать и объявить открытым заседание УИК по вопросу «О работе УИК избирательного участка № ____ в день голосования». </w:t>
      </w:r>
    </w:p>
    <w:p w:rsidR="00521C06" w:rsidRPr="00521C06" w:rsidRDefault="00521C06" w:rsidP="00810A63">
      <w:pPr>
        <w:tabs>
          <w:tab w:val="left" w:pos="5387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Повестку дня, протокол заседания и решения УИК следует оформлять согласно образцам, представленным в разделе № 1 Рабочего блокнота УИК</w:t>
      </w:r>
      <w:r w:rsidR="00810A63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(в</w:t>
      </w:r>
      <w:r w:rsidR="00810A63" w:rsidRPr="00810A63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ыписка из протокола заседания Центральной избирательной комиссии Российской Федерации от 25 июля 2018 года № 170-2-7</w:t>
      </w:r>
      <w:r w:rsidR="00810A63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)</w:t>
      </w:r>
      <w:r w:rsidRPr="00521C0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.</w:t>
      </w:r>
    </w:p>
    <w:p w:rsidR="00521C06" w:rsidRPr="003B1D8A" w:rsidRDefault="00521C06" w:rsidP="00521C06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231F20"/>
          <w:sz w:val="16"/>
          <w:szCs w:val="16"/>
          <w:lang w:eastAsia="en-US"/>
        </w:rPr>
      </w:pPr>
    </w:p>
    <w:p w:rsidR="00521C06" w:rsidRDefault="00521C06" w:rsidP="00521C06">
      <w:pPr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заместителя председателя УИК в день голосов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 при проведении голосования</w:t>
      </w:r>
    </w:p>
    <w:p w:rsidR="00521C06" w:rsidRPr="00521C06" w:rsidRDefault="00521C06" w:rsidP="00521C06">
      <w:pPr>
        <w:suppressAutoHyphens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Заместитель председателя УИК: </w:t>
      </w:r>
    </w:p>
    <w:p w:rsidR="00521C06" w:rsidRPr="00521C06" w:rsidRDefault="00521C06" w:rsidP="002059DA">
      <w:pPr>
        <w:numPr>
          <w:ilvl w:val="0"/>
          <w:numId w:val="31"/>
        </w:numPr>
        <w:tabs>
          <w:tab w:val="left" w:pos="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взаимодействие УИК с представителями правоохранительных органов на избирательном участке; </w:t>
      </w:r>
    </w:p>
    <w:p w:rsidR="00521C06" w:rsidRPr="00521C06" w:rsidRDefault="00521C06" w:rsidP="002059DA">
      <w:pPr>
        <w:numPr>
          <w:ilvl w:val="0"/>
          <w:numId w:val="31"/>
        </w:numPr>
        <w:tabs>
          <w:tab w:val="left" w:pos="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контроль за сохранностью пломб (иного опечатывающего материала) на стационарных ящиках для голосования, соблюдение закона в ходе голосования с использованием стационарных ящиков </w:t>
      </w:r>
      <w:r w:rsidRPr="00521C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для голосования. В случае выявления попыток незаконного использования ящиков (например, попыток опускан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ия в ящик пачки бумаги, похожей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21C06">
        <w:rPr>
          <w:rFonts w:ascii="Times New Roman" w:hAnsi="Times New Roman" w:cs="Times New Roman"/>
          <w:sz w:val="28"/>
          <w:szCs w:val="28"/>
          <w:lang w:eastAsia="en-US"/>
        </w:rPr>
        <w:t xml:space="preserve">на избирательный бюллетень для голосования) обеспечивает незамедлительное привлечение внимания сотрудника полиции, наблюдателей к данному факту, содействует задержанию нарушителя, незамедлительно информирует о данном факте председателя УИК; </w:t>
      </w:r>
    </w:p>
    <w:p w:rsidR="00521C06" w:rsidRPr="00521C06" w:rsidRDefault="00521C06" w:rsidP="002059DA">
      <w:pPr>
        <w:numPr>
          <w:ilvl w:val="0"/>
          <w:numId w:val="31"/>
        </w:numPr>
        <w:tabs>
          <w:tab w:val="left" w:pos="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sz w:val="28"/>
          <w:szCs w:val="28"/>
          <w:lang w:eastAsia="en-US"/>
        </w:rPr>
        <w:t>обеспечивает проверку кабин (ины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х мест) для тайного голосования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21C06">
        <w:rPr>
          <w:rFonts w:ascii="Times New Roman" w:hAnsi="Times New Roman" w:cs="Times New Roman"/>
          <w:sz w:val="28"/>
          <w:szCs w:val="28"/>
          <w:lang w:eastAsia="en-US"/>
        </w:rPr>
        <w:t>на предмет наличия в них ручек, размещенных УИК, исправности освещения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21C06">
        <w:rPr>
          <w:rFonts w:ascii="Times New Roman" w:hAnsi="Times New Roman" w:cs="Times New Roman"/>
          <w:sz w:val="28"/>
          <w:szCs w:val="28"/>
          <w:lang w:eastAsia="en-US"/>
        </w:rPr>
        <w:t xml:space="preserve"> и т.п. В случае обнаружения пишущих предметов, избирательных бюллетеней, агитационных материалов, оставленных избирателями, иными посторонними лицами, обеспечивает незамедлительное привлечение внимания сотрудника полиции, наблюдателей к данному факту, с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одействует их изъятию, проверке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21C06">
        <w:rPr>
          <w:rFonts w:ascii="Times New Roman" w:hAnsi="Times New Roman" w:cs="Times New Roman"/>
          <w:sz w:val="28"/>
          <w:szCs w:val="28"/>
          <w:lang w:eastAsia="en-US"/>
        </w:rPr>
        <w:t xml:space="preserve">на наличие в пишущих предметах «исчезающих чернил», возможному задержанию виновных лиц, незамедлительно информирует о данном факте председателя УИК; </w:t>
      </w:r>
    </w:p>
    <w:p w:rsidR="00521C06" w:rsidRPr="00521C06" w:rsidRDefault="00521C06" w:rsidP="002059DA">
      <w:pPr>
        <w:numPr>
          <w:ilvl w:val="0"/>
          <w:numId w:val="31"/>
        </w:numPr>
        <w:tabs>
          <w:tab w:val="left" w:pos="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sz w:val="28"/>
          <w:szCs w:val="28"/>
          <w:lang w:eastAsia="en-US"/>
        </w:rPr>
        <w:t>обеспечивает взаимодействие УИК с представителями служб жилищно-коммунального хозяйства при во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зникновении нештатных ситуаций,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21C06">
        <w:rPr>
          <w:rFonts w:ascii="Times New Roman" w:hAnsi="Times New Roman" w:cs="Times New Roman"/>
          <w:sz w:val="28"/>
          <w:szCs w:val="28"/>
          <w:lang w:eastAsia="en-US"/>
        </w:rPr>
        <w:t>а также обеспечивает решение вопросов транс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портного обеспечения УИК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21C06">
        <w:rPr>
          <w:rFonts w:ascii="Times New Roman" w:hAnsi="Times New Roman" w:cs="Times New Roman"/>
          <w:sz w:val="28"/>
          <w:szCs w:val="28"/>
          <w:lang w:eastAsia="en-US"/>
        </w:rPr>
        <w:t xml:space="preserve">в день голосования; </w:t>
      </w:r>
    </w:p>
    <w:p w:rsidR="00521C06" w:rsidRPr="00521C06" w:rsidRDefault="00521C06" w:rsidP="002059DA">
      <w:pPr>
        <w:numPr>
          <w:ilvl w:val="0"/>
          <w:numId w:val="31"/>
        </w:numPr>
        <w:tabs>
          <w:tab w:val="left" w:pos="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1C06">
        <w:rPr>
          <w:rFonts w:ascii="Times New Roman" w:hAnsi="Times New Roman" w:cs="Times New Roman"/>
          <w:sz w:val="28"/>
          <w:szCs w:val="28"/>
          <w:lang w:eastAsia="en-US"/>
        </w:rPr>
        <w:t>выполняет иные обязанности, воз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ложенные на него в соответствии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21C06">
        <w:rPr>
          <w:rFonts w:ascii="Times New Roman" w:hAnsi="Times New Roman" w:cs="Times New Roman"/>
          <w:sz w:val="28"/>
          <w:szCs w:val="28"/>
          <w:lang w:eastAsia="en-US"/>
        </w:rPr>
        <w:t>с решением УИК.</w:t>
      </w:r>
    </w:p>
    <w:p w:rsidR="00D63B3F" w:rsidRPr="00D63B3F" w:rsidRDefault="00D63B3F" w:rsidP="004E30EC">
      <w:pPr>
        <w:pStyle w:val="af6"/>
        <w:suppressAutoHyphens w:val="0"/>
        <w:spacing w:after="0" w:line="360" w:lineRule="auto"/>
        <w:rPr>
          <w:rFonts w:ascii="Times New Roman" w:hAnsi="Times New Roman" w:cs="Times New Roman"/>
          <w:b/>
          <w:color w:val="231F20"/>
          <w:sz w:val="10"/>
          <w:szCs w:val="10"/>
          <w:lang w:eastAsia="en-US"/>
        </w:rPr>
      </w:pPr>
    </w:p>
    <w:p w:rsidR="00521C06" w:rsidRDefault="00521C06" w:rsidP="00FA1B04">
      <w:pPr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секретаря УИК в день голосова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при проведении голосования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УИК: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по поручению председателя УИК непосредственно после начала голосования сообщает в ТИК об отк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рытии помещения для голосования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и о числе избирателей, включенных в список избирателей (число избирателей по состоянию на момент подписания списка избирателей в субботу 8 сентября 2018 года);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 основании сведений членов УИК с правом решающего голоса, выдающих избирателям избирательные бюллетени, осуществляет оперативный подсчет числа избирателей, принявших участие в выборах, и числа избирателей, включенных в список избирателей на отчетное время, передачу информации об этом в ТИК по состоянию на 08.00, 10.00, 12.00, 15.00 и 18.00 по местному времени, в том числе передачу информации о количестве избирателей, подавших заявления о включении в список избирателей по месту нахождения и проголосовавших в день голосования, о количестве избирателей, включенных в список избирателей на основании специальных заявлений;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ведет список лиц, присутствовавших при проведении голосования, подсчете голосов избирателей и составлении протокола об итогах голосования, а также вносит сведения о времени убытия указанных лиц;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контролирует соблюдение части 5 статьи 33 Федерального закона 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№ 20-ФЗ, согласно которому наблюдатели, назначенные в УИК зарегистрированными кандидатами либо наблюдатель, направленный в УИК </w:t>
      </w:r>
      <w:r w:rsidRPr="00710E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Общественной палатой Российской Федерации, общественной палатой субъекта Российской Федерации, 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имеют право поочередно осуществлять наблюдение в помещении для голосования;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вносит в установленном порядке сведения об избирателе во вкладные листы списка избирателей, выдает избирательные бюллетени избирателям, включенным в список избирателей дополнительно;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вносит в специально выделенные отдельные листы списка избирателей сведения об избирателях, проголосовавших по специальным заявлениям;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продолжает до </w:t>
      </w:r>
      <w:r w:rsidRPr="00710E26">
        <w:rPr>
          <w:rFonts w:ascii="Times New Roman" w:hAnsi="Times New Roman" w:cs="Times New Roman"/>
          <w:b/>
          <w:sz w:val="28"/>
          <w:szCs w:val="28"/>
          <w:lang w:eastAsia="en-US"/>
        </w:rPr>
        <w:t>14.00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 ведение Реестра заявлений (обра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щений)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о голосовании вне помещения для голосования;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710E26">
        <w:rPr>
          <w:rFonts w:ascii="Times New Roman" w:hAnsi="Times New Roman" w:cs="Times New Roman"/>
          <w:b/>
          <w:sz w:val="28"/>
          <w:szCs w:val="28"/>
          <w:lang w:eastAsia="en-US"/>
        </w:rPr>
        <w:t>14.00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 завершает прием заявлений о предоставлении возможности проголосовать вне помещения для голосования. После этого информирует председателя УИК о количестве поступивших заявлений и возможных маршрутах выезда (выхода) к избирателям. При необходимости составляет 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выписки из реестра для обеспечения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 xml:space="preserve"> одновременного выезда (выхода)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с несколькими переносными ящиками для голосования;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8" w:name="_Hlk458876944"/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для обозначения избирателей, к которым выехали (вышли) члены УИК для проведения голосования вне помещения для голосования, организует проставление в списке избирателей напротив фамилий указанных избирателей отметок </w:t>
      </w:r>
      <w:r w:rsidRPr="00710E26">
        <w:rPr>
          <w:rFonts w:ascii="Times New Roman" w:hAnsi="Times New Roman" w:cs="Times New Roman"/>
          <w:b/>
          <w:sz w:val="28"/>
          <w:szCs w:val="28"/>
          <w:lang w:eastAsia="en-US"/>
        </w:rPr>
        <w:t>«вне помещения для голосования»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готовит необходимое количество избирательных бюллетеней для передачи членам УИК, которые будут проводить голосование вне помещения для голосования, с учетом того, что число передаваемых избирательных бюллетеней не может превышать более чем на 5 процентов количество полученных к моменту выезда (выхода) письменных заявлений (устных обращений) о возможности проголосоват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ь вне помещения для голосования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(но не менее двух избирательных бюллетеней). Указанные избирательные бюллетени передаются соответствующим членам УИК по ведомости;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у прибывшего в помещение для голосования представителя СМИ секретарь УИК проверяет наличие аккредитационного удостоверения, выданного ЦИК России или ИКСРФ;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регулярно получает по телефон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у информацию о ходе голосования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вне помещения для голосования и передает полученные сведения председателю УИК;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оказывает содействие членам УИК, которые по окончании проведения голосования вне помещения для голосован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ия вносят данные об избирателях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и слово </w:t>
      </w:r>
      <w:r w:rsidRPr="00710E26">
        <w:rPr>
          <w:rFonts w:ascii="Times New Roman" w:hAnsi="Times New Roman" w:cs="Times New Roman"/>
          <w:b/>
          <w:sz w:val="28"/>
          <w:szCs w:val="28"/>
          <w:lang w:eastAsia="en-US"/>
        </w:rPr>
        <w:t>«голосовал»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 в список избирателей, составляют акт о проведении голосования вне помещения для голосования;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обеспечивает регистрацию входящих и исходящих документов,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а также жалоб (обращений), обеспечивает проведение заседания (заседаний) УИК, готовит повестку дня, протокол заседания, проекты решений, изготавливает принятые реш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ения, обеспечивает их доведение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до заинтересованных лиц, осуществля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ет иные действия, связанные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с обеспечением установленного порядка рассмотрения жалоб (обращений);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обеспечивает сохранность избирательных документов, в том числе избирательных бюллетеней, не переданных членам УИК;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обеспечивает сохранность пустых переносных ящиков для голосования, а также переносных ящиков для голосования с избирательными бюллетенями избирателей после возвращения членов УИК, проводивших голосование вне помещения для голосования, проведения досрочного голосования (в случае его проведения);</w:t>
      </w:r>
    </w:p>
    <w:p w:rsidR="00710E26" w:rsidRPr="00710E26" w:rsidRDefault="00710E26" w:rsidP="002059DA">
      <w:pPr>
        <w:numPr>
          <w:ilvl w:val="0"/>
          <w:numId w:val="31"/>
        </w:numPr>
        <w:tabs>
          <w:tab w:val="left" w:pos="720"/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выполняет иные обязанности, воз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ложенные на него в соответствии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с решением УИК.</w:t>
      </w:r>
    </w:p>
    <w:p w:rsidR="00710E26" w:rsidRDefault="00710E26" w:rsidP="00710E26">
      <w:pPr>
        <w:tabs>
          <w:tab w:val="left" w:pos="72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bookmarkStart w:id="29" w:name="_Hlk458877063"/>
      <w:bookmarkEnd w:id="28"/>
      <w:r w:rsidRPr="00710E2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 xml:space="preserve">Примечания. </w:t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По решению УИК о распределении обязанностей членов УИК ряд вышеперечисленных действий может быть поручен и иным членам УИК с правом решающего голоса.</w:t>
      </w:r>
      <w:bookmarkEnd w:id="29"/>
    </w:p>
    <w:p w:rsidR="004E30EC" w:rsidRPr="00710E26" w:rsidRDefault="004E30EC" w:rsidP="004E30EC">
      <w:pPr>
        <w:tabs>
          <w:tab w:val="left" w:pos="72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</w:p>
    <w:p w:rsidR="004E30EC" w:rsidRDefault="004E30EC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231F20"/>
          <w:sz w:val="10"/>
          <w:szCs w:val="10"/>
          <w:lang w:eastAsia="en-US"/>
        </w:rPr>
      </w:pPr>
      <w:r>
        <w:rPr>
          <w:rFonts w:ascii="Times New Roman" w:hAnsi="Times New Roman" w:cs="Times New Roman"/>
          <w:b/>
          <w:color w:val="231F20"/>
          <w:sz w:val="10"/>
          <w:szCs w:val="10"/>
          <w:lang w:eastAsia="en-US"/>
        </w:rPr>
        <w:br w:type="page"/>
      </w:r>
    </w:p>
    <w:p w:rsidR="00521C06" w:rsidRDefault="004E30EC" w:rsidP="00FA1B04">
      <w:pPr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4. </w:t>
      </w:r>
      <w:r w:rsidR="00521C06" w:rsidRPr="0052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избирателей в список избирателей по месту нахождения</w:t>
      </w:r>
      <w:r w:rsidR="0058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21C06" w:rsidRPr="0052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заявлениям, специальным заявлениям, а также избирателей,</w:t>
      </w:r>
      <w:r w:rsidR="0058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21C06" w:rsidRPr="0052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каким-либо причинам не включенных в список избирателей,</w:t>
      </w:r>
      <w:r w:rsidR="0058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21C06" w:rsidRPr="0052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имеющих на это право</w:t>
      </w:r>
    </w:p>
    <w:p w:rsidR="00710E26" w:rsidRPr="00710E26" w:rsidRDefault="00710E26" w:rsidP="00710E26">
      <w:pPr>
        <w:tabs>
          <w:tab w:val="left" w:pos="1134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 xml:space="preserve">Гражданин для включения в список избирателей предъявляет </w:t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паспорт либо</w:t>
      </w:r>
      <w:r w:rsidRPr="00710E2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 xml:space="preserve"> </w:t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документ, заменяющий паспорт гражданина, в котором указан адрес места жительства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 избирателя, а избиратель, зарегистрированный по месту пребывания на территории одномандатного избирательного округа не менее чем за три месяца до дня голосования, – та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кже свидетельство о регистрации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пребывания.</w:t>
      </w:r>
    </w:p>
    <w:p w:rsidR="00710E26" w:rsidRPr="00710E26" w:rsidRDefault="00710E26" w:rsidP="00710E26">
      <w:pPr>
        <w:tabs>
          <w:tab w:val="left" w:pos="1134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b/>
          <w:sz w:val="28"/>
          <w:szCs w:val="28"/>
          <w:lang w:eastAsia="en-US"/>
        </w:rPr>
        <w:t>Документами, заменяющими паспорт гражданина, являются: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– временное удостоверение личности гражданина Российской Федерации, выдаваемое на период оформления паспорта (см. приложение);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– </w:t>
      </w: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– справка установленной формы, выдаваемая гражданам Российской Федерации, находящимся в местах содер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жания под стражей подозреваемых</w:t>
      </w:r>
      <w:r w:rsidR="0061418D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и обвиняемых (см. приложение)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0E26" w:rsidRPr="00710E26" w:rsidRDefault="00710E26" w:rsidP="00710E26">
      <w:pPr>
        <w:tabs>
          <w:tab w:val="left" w:pos="1134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Избирательный бюллетень может быть выдан:</w:t>
      </w:r>
    </w:p>
    <w:p w:rsidR="00710E26" w:rsidRPr="00710E26" w:rsidRDefault="00710E26" w:rsidP="00710E26">
      <w:pPr>
        <w:widowControl w:val="0"/>
        <w:tabs>
          <w:tab w:val="left" w:pos="824"/>
          <w:tab w:val="left" w:pos="1134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– гражданину, чье место жительства расположено в пределах избирательного участка, включенному в список избирателей данного участка;</w:t>
      </w:r>
    </w:p>
    <w:p w:rsidR="00710E26" w:rsidRPr="00710E26" w:rsidRDefault="00710E26" w:rsidP="00710E26">
      <w:pPr>
        <w:widowControl w:val="0"/>
        <w:tabs>
          <w:tab w:val="left" w:pos="818"/>
          <w:tab w:val="left" w:pos="1134"/>
        </w:tabs>
        <w:suppressAutoHyphens w:val="0"/>
        <w:spacing w:after="0" w:line="360" w:lineRule="auto"/>
        <w:ind w:firstLine="851"/>
        <w:jc w:val="both"/>
        <w:rPr>
          <w:rFonts w:cs="Times New Roman"/>
          <w:b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– гражданину, сведения о котором находятся в книге списка избирателей со сведениями о включении в список избирателей по месту нахождения, полученного из ТИК;</w:t>
      </w:r>
    </w:p>
    <w:p w:rsidR="00710E26" w:rsidRPr="00710E26" w:rsidRDefault="00710E26" w:rsidP="00710E26">
      <w:pPr>
        <w:widowControl w:val="0"/>
        <w:tabs>
          <w:tab w:val="left" w:pos="818"/>
          <w:tab w:val="left" w:pos="1134"/>
        </w:tabs>
        <w:suppressAutoHyphens w:val="0"/>
        <w:spacing w:after="0" w:line="360" w:lineRule="auto"/>
        <w:ind w:firstLine="851"/>
        <w:jc w:val="both"/>
        <w:rPr>
          <w:rFonts w:cs="Times New Roman"/>
          <w:b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– гражданину, внесенному в список избирателей указанного избирательного участка на основании оформленного им специального заявления о включении в список избирателей по месту нахождения.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10"/>
          <w:szCs w:val="10"/>
          <w:lang w:eastAsia="en-US"/>
        </w:rPr>
      </w:pPr>
    </w:p>
    <w:p w:rsidR="004E30EC" w:rsidRDefault="004E30EC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Внесение избирателя в список избирателей на основании специального заявления.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Избиратель, прибывший в день голосования в помещение для голосования избирательного участка, указ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анного в специальном заявлении,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и предъявивший специальное заявление, включается в список избирателей дополнительно в специально выделенный отдельный вкладной лист. Специальное заявление изымается у избира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теля, отрывная часть наклеенной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на специальное заявление марки наклеивается в графе «Особые отметки» списка избирателей.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При отсутствии отрывной части марки избиратель </w:t>
      </w:r>
      <w:r w:rsidRPr="00710E26">
        <w:rPr>
          <w:rFonts w:ascii="Times New Roman" w:hAnsi="Times New Roman" w:cs="Times New Roman"/>
          <w:b/>
          <w:sz w:val="28"/>
          <w:szCs w:val="28"/>
          <w:lang w:eastAsia="en-US"/>
        </w:rPr>
        <w:t>не может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 быть включен в список избирателей.</w:t>
      </w:r>
    </w:p>
    <w:p w:rsidR="00710E26" w:rsidRPr="00710E26" w:rsidRDefault="00710E26" w:rsidP="00710E26">
      <w:pPr>
        <w:widowControl w:val="0"/>
        <w:tabs>
          <w:tab w:val="left" w:pos="1036"/>
          <w:tab w:val="left" w:pos="1134"/>
        </w:tabs>
        <w:suppressAutoHyphens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2230" cy="2139197"/>
            <wp:effectExtent l="19050" t="0" r="4420" b="0"/>
            <wp:docPr id="9" name="Рисунок 14" descr="приложение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риложение №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30" cy="213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Избиратель, оформивший специальное заявление и подавший заявление о голосовании вне помещения для голосования, включается в список избирателей данного избирател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ьного участка после возвращения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 соответствующую комиссию членов УИК, проводящих такое голосование.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 соответствующей графе (графах) списка избирателей делается отметка «Голосовал вне помещения для голосования», в графу «Особые отметки» списка избирателей наклеивается о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трывная часть марки, наклеенной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на специальное заявление, а также ставится подпись члена участковой комиссии, проводившего голосование вне помещения для голосования. Сведения о таких избирателях вносятся в специально выделенные отдельные вкладные листы списка избирателей без проставления нумерации. 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Член УИК с правом решающег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о голоса, включивший избирателя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в список избирателей на основании специального заявления, объявляет об этом присутствующим в помещении для голосования. </w:t>
      </w:r>
      <w:r w:rsidRPr="00710E26">
        <w:rPr>
          <w:rFonts w:ascii="Times New Roman" w:hAnsi="Times New Roman" w:cs="Times New Roman"/>
          <w:i/>
          <w:sz w:val="28"/>
          <w:szCs w:val="28"/>
          <w:lang w:eastAsia="en-US"/>
        </w:rPr>
        <w:t>(Примерный текст объявления: «Уважаемые присутствующие! В список избирателей включается гражданин(ка) на основании предъявления специального заявления»).</w:t>
      </w:r>
    </w:p>
    <w:p w:rsidR="00710E26" w:rsidRPr="00710E26" w:rsidRDefault="00710E26" w:rsidP="00710E26">
      <w:pPr>
        <w:tabs>
          <w:tab w:val="left" w:pos="1134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Работа с избирателем, исключенным из списка избирателей в связи с подачей заявления и явившимся в день голосования в УИК по месту жительства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 случае если избиратель, исключенный из списка избирателей по месту своего жительства в связи с подачей заявления о голосовании по месту нахождения либо в связи с оформлением специального заявления, явится в день голосования в УИК по месту жительства, он может быть решением участковой избирательной комиссии включен в список избирателей по месту жительства при предъявлении: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паспорта или документа, заменяющего паспорт гражданина;</w:t>
      </w:r>
    </w:p>
    <w:p w:rsidR="00710E26" w:rsidRPr="00710E26" w:rsidRDefault="00710E26" w:rsidP="00710E26">
      <w:pPr>
        <w:suppressAutoHyphens w:val="0"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заявления, в котором указывается, что он ранее не получал избирательный бюллетень на другом из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бирательном участке и уведомлен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об ответственности за получение избирательного бюллетеня с целью проголосовать более одного раза в ходе одного и того же голосования, а если избиратель оформил специальное заявление, – при предъявлении также действительного специального заявления, которое подлежит изъятию.</w:t>
      </w:r>
    </w:p>
    <w:p w:rsidR="00710E26" w:rsidRPr="00710E26" w:rsidRDefault="00710E26" w:rsidP="00710E26">
      <w:pPr>
        <w:suppressAutoHyphens w:val="0"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 случае если избиратель, подавший заявление о включении в список избирателей по месту нахождения, явился на избирательный участок, но не был включен в список избирателей на данном и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збирательном участке и при этом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не включен в полученный УИК Реестр избирателей, подавших неучтенные заявления о включении в список избирателей по месту нахождения, УИК незамедлительно обращается по техническим каналам связи (телефонограммой или факсимильной связью) в вышестоящую ТИК, которая в свою очередь обращается в ТИК, на территории которой было подано заявление, для проведения проверки. Информация о факте обращения УИК о проведении проверки и ее результатах фиксируется ТИК в специальном журнале.</w:t>
      </w:r>
    </w:p>
    <w:p w:rsidR="00710E26" w:rsidRPr="00710E26" w:rsidRDefault="00710E26" w:rsidP="00710E26">
      <w:pPr>
        <w:suppressAutoHyphens w:val="0"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Если в ходе проверки подтверждается, что избиратель подавал заявление о включении в список избирателей данного избирательного участка, УИК принимает решение о включении избирате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ля в список избирателей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по месту нахождения во вкладной лист, предназначенный для внесения сведений об избирателях, дополнительно в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ключаемых в список избирателей.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 противном случае УИК своим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решением отказывает избирателю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во включении в список избирателей и передает ему заверенную копию этого решения. В решении о включении (отказе во включении) избирателя в список избирателей указываются фамилия, имя и отчество члена УИК, проводившего проверку, и результаты проверки. Копия решения приобщается к списку избирателей. Указанное решение может быть обжаловано в вышестоящую из</w:t>
      </w:r>
      <w:r>
        <w:rPr>
          <w:rFonts w:ascii="Times New Roman" w:hAnsi="Times New Roman" w:cs="Times New Roman"/>
          <w:sz w:val="28"/>
          <w:szCs w:val="28"/>
          <w:lang w:eastAsia="en-US"/>
        </w:rPr>
        <w:t>бирательную комиссию или в суд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0E26" w:rsidRPr="00710E26" w:rsidRDefault="00710E26" w:rsidP="00710E26">
      <w:pPr>
        <w:suppressAutoHyphens w:val="0"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Если избиратель был исключен из списка избирателей по месту своего жительства в связи с оформлением специального заявления и предъявил действительное специальное заявлени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е, решением участковой комиссии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он включается в список избирателей по месту жительства во вкладной лист, предназначенный для внесения сведений об избирателях, дополнительно включаемых в список избирателей, при этом изъятое у избирателя специальное заявление погашается путем перечеркивания и проставления на нем отметки «Включен в список избирателей по месту жительства» и заверяется подписью члена УИК с правом решающего голоса. Если специальное заявление отсутствует либо недействительно, участковая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комиссия принимает решение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об отказе избирателю во включении в список избирателей с указанием причины отказа и передает ему заверенную копию этого решения. Копия решения приобщается к списку избирателей. </w:t>
      </w:r>
    </w:p>
    <w:p w:rsidR="00D63B3F" w:rsidRDefault="00D63B3F" w:rsidP="00D63B3F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10"/>
          <w:szCs w:val="10"/>
          <w:lang w:eastAsia="en-US"/>
        </w:rPr>
      </w:pP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b/>
          <w:sz w:val="28"/>
          <w:szCs w:val="28"/>
          <w:lang w:eastAsia="en-US"/>
        </w:rPr>
        <w:t>Порядок действия УИК по работе с марками в день голосования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 день голосования предъявленное избирателем специальное заявление с наклеенной маркой изымается у избират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>еля. После включения избирателя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в список избирателей и выдачи ему избирательного бюллетеня членом УИК, выдавшим избирательный бюллетень, левая (отрывная) часть марки, 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наклеенная на специальное заявление,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t xml:space="preserve"> отрывается по линии перфорации</w:t>
      </w:r>
      <w:r w:rsidR="0061418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и наклеивается в графу «Особые отметки» списка избирателей. Правая (головная) часть марки остается на специальном заявлении.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После завершения голосования на избирательном участке специальные заявления, изъятые у избирателей, пересчитываются, проводится сверка номеров наклеенных на них частей марок с номерами частей марок, наклеенных в графу «Особые отметки» в списке избирателей, затем специальные заявления упаковываются в отдельный пакет, на котором проставляется их количество, заверенное подписями председателя УИК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(в его отсутствие – заместителя председателя или секретаря), и ставится печать УИК. По желанию на пакете имеют право </w:t>
      </w:r>
      <w:r w:rsidR="00BC5F01">
        <w:rPr>
          <w:rFonts w:ascii="Times New Roman" w:hAnsi="Times New Roman" w:cs="Times New Roman"/>
          <w:sz w:val="28"/>
          <w:szCs w:val="28"/>
          <w:lang w:eastAsia="en-US"/>
        </w:rPr>
        <w:t>поставить подписи все члены УИК</w:t>
      </w:r>
      <w:r w:rsidR="00BC5F0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с правом решающего и совещательного голоса. Упакованные в пакеты специальные заявления избирателей передаются в ТИК вместе с первым экземпляром протокола УИК об итогах го</w:t>
      </w:r>
      <w:r w:rsidR="00BC5F01">
        <w:rPr>
          <w:rFonts w:ascii="Times New Roman" w:hAnsi="Times New Roman" w:cs="Times New Roman"/>
          <w:sz w:val="28"/>
          <w:szCs w:val="28"/>
          <w:lang w:eastAsia="en-US"/>
        </w:rPr>
        <w:t>лосования для дальнейшего учета</w:t>
      </w:r>
      <w:r w:rsidR="00BC5F0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в ГАС «Выборы» номеров использованных марок.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6"/>
          <w:lang w:eastAsia="en-US"/>
        </w:rPr>
        <w:br w:type="page"/>
      </w:r>
    </w:p>
    <w:p w:rsidR="00710E26" w:rsidRPr="00710E26" w:rsidRDefault="00710E26" w:rsidP="00710E2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ВРЕМЕННОГО УДОСТОВЕРЕНИЯ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ЛИЧНОСТИ ГРАЖДАНИНА РОССИЙСКОЙ ФЕДЕРАЦИИ</w:t>
      </w:r>
      <w:r w:rsidR="00584595">
        <w:rPr>
          <w:rStyle w:val="ad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4"/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10E26" w:rsidRPr="00710E26" w:rsidTr="00710E26">
        <w:tc>
          <w:tcPr>
            <w:tcW w:w="9071" w:type="dxa"/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</w:p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</w:p>
        </w:tc>
      </w:tr>
      <w:tr w:rsidR="00710E26" w:rsidRPr="00710E26" w:rsidTr="00710E26">
        <w:tc>
          <w:tcPr>
            <w:tcW w:w="9071" w:type="dxa"/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10E26" w:rsidRPr="00710E26" w:rsidTr="00710E26">
        <w:tc>
          <w:tcPr>
            <w:tcW w:w="9071" w:type="dxa"/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E26" w:rsidRPr="00710E26" w:rsidTr="00710E26">
        <w:tc>
          <w:tcPr>
            <w:tcW w:w="9071" w:type="dxa"/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документом ограниченного срока действия</w:t>
            </w:r>
          </w:p>
        </w:tc>
      </w:tr>
    </w:tbl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267"/>
        <w:gridCol w:w="6462"/>
      </w:tblGrid>
      <w:tr w:rsidR="00710E26" w:rsidRPr="00710E26" w:rsidTr="00710E26"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_____________</w:t>
            </w:r>
          </w:p>
        </w:tc>
        <w:tc>
          <w:tcPr>
            <w:tcW w:w="6462" w:type="dxa"/>
            <w:tcBorders>
              <w:top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26" w:rsidRPr="00710E26" w:rsidTr="00710E26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(при наличии) ____________________________</w:t>
            </w:r>
          </w:p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10E26" w:rsidRPr="00710E26" w:rsidTr="00710E26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фотографии</w:t>
            </w:r>
          </w:p>
        </w:tc>
        <w:tc>
          <w:tcPr>
            <w:tcW w:w="6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26" w:rsidRPr="00710E26" w:rsidTr="00710E26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(при наличии) ______________________________</w:t>
            </w:r>
          </w:p>
        </w:tc>
      </w:tr>
      <w:tr w:rsidR="00710E26" w:rsidRPr="00710E26" w:rsidTr="00710E26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 __________________________</w:t>
            </w:r>
          </w:p>
        </w:tc>
      </w:tr>
      <w:tr w:rsidR="00710E26" w:rsidRPr="00710E26" w:rsidTr="00710E26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</w:t>
            </w:r>
          </w:p>
        </w:tc>
      </w:tr>
      <w:tr w:rsidR="00710E26" w:rsidRPr="00710E26" w:rsidTr="00710E26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</w:t>
            </w:r>
          </w:p>
        </w:tc>
      </w:tr>
      <w:tr w:rsidR="00710E26" w:rsidRPr="00710E26" w:rsidTr="00710E26">
        <w:trPr>
          <w:trHeight w:val="176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26" w:rsidRPr="00710E26" w:rsidTr="00710E26">
        <w:tc>
          <w:tcPr>
            <w:tcW w:w="2607" w:type="dxa"/>
            <w:gridSpan w:val="2"/>
            <w:tcBorders>
              <w:lef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_________________</w:t>
            </w:r>
          </w:p>
        </w:tc>
      </w:tr>
      <w:tr w:rsidR="00710E26" w:rsidRPr="00710E26" w:rsidTr="00710E26">
        <w:tc>
          <w:tcPr>
            <w:tcW w:w="2607" w:type="dxa"/>
            <w:gridSpan w:val="2"/>
            <w:tcBorders>
              <w:lef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 </w:t>
            </w:r>
          </w:p>
        </w:tc>
      </w:tr>
      <w:tr w:rsidR="00710E26" w:rsidRPr="00710E26" w:rsidTr="00710E26"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(места пребывания) ___________________________________</w:t>
            </w:r>
          </w:p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710E26" w:rsidRPr="00710E26" w:rsidTr="00710E26"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выдано ______________________________________________________</w:t>
            </w:r>
          </w:p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(дата выдачи и наименование подразделения по вопросам миграции)</w:t>
            </w:r>
          </w:p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710E26" w:rsidRPr="00710E26" w:rsidTr="00710E26"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__________________________________________________________________</w:t>
            </w:r>
          </w:p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выдачи)</w:t>
            </w:r>
          </w:p>
        </w:tc>
      </w:tr>
      <w:tr w:rsidR="00710E26" w:rsidRPr="00710E26" w:rsidTr="00710E26">
        <w:tc>
          <w:tcPr>
            <w:tcW w:w="2607" w:type="dxa"/>
            <w:gridSpan w:val="2"/>
            <w:tcBorders>
              <w:lef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до «__» ______________ 20___ года</w:t>
            </w:r>
          </w:p>
        </w:tc>
      </w:tr>
      <w:tr w:rsidR="00710E26" w:rsidRPr="00710E26" w:rsidTr="00710E26">
        <w:tc>
          <w:tcPr>
            <w:tcW w:w="2607" w:type="dxa"/>
            <w:gridSpan w:val="2"/>
            <w:tcBorders>
              <w:lef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 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26" w:rsidRPr="00710E26" w:rsidTr="00710E26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начальника подразделения по вопросам</w:t>
            </w:r>
          </w:p>
          <w:p w:rsidR="00710E26" w:rsidRPr="00710E26" w:rsidRDefault="00710E26" w:rsidP="00710E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________________________________</w:t>
            </w:r>
          </w:p>
        </w:tc>
      </w:tr>
    </w:tbl>
    <w:p w:rsidR="00710E26" w:rsidRPr="00710E26" w:rsidRDefault="00710E26" w:rsidP="0058459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0E2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176 x 125 мм, изготавливается на перфокарточной бумаге.</w:t>
      </w:r>
    </w:p>
    <w:p w:rsidR="00710E26" w:rsidRPr="00710E26" w:rsidRDefault="00710E26" w:rsidP="00710E26">
      <w:pPr>
        <w:suppressAutoHyphens w:val="0"/>
        <w:spacing w:line="249" w:lineRule="auto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  <w:sectPr w:rsidR="00710E26" w:rsidRPr="00710E26" w:rsidSect="00903E6E">
          <w:headerReference w:type="default" r:id="rId13"/>
          <w:footnotePr>
            <w:numFmt w:val="chicago"/>
            <w:numRestart w:val="eachPage"/>
          </w:footnotePr>
          <w:pgSz w:w="11907" w:h="16839" w:code="9"/>
          <w:pgMar w:top="1134" w:right="851" w:bottom="851" w:left="1418" w:header="539" w:footer="675" w:gutter="0"/>
          <w:pgNumType w:start="1"/>
          <w:cols w:space="720"/>
          <w:titlePg/>
          <w:docGrid w:linePitch="326"/>
        </w:sectPr>
      </w:pPr>
    </w:p>
    <w:p w:rsidR="00710E26" w:rsidRPr="00710E26" w:rsidRDefault="00710E26" w:rsidP="00710E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710E26">
        <w:rPr>
          <w:rFonts w:ascii="Times New Roman" w:hAnsi="Times New Roman" w:cs="Times New Roman"/>
          <w:b/>
          <w:color w:val="231F20"/>
          <w:sz w:val="28"/>
          <w:lang w:eastAsia="en-US"/>
        </w:rPr>
        <w:lastRenderedPageBreak/>
        <w:t>Образец документа,</w:t>
      </w:r>
    </w:p>
    <w:p w:rsidR="00710E26" w:rsidRPr="00710E26" w:rsidRDefault="00710E26" w:rsidP="00710E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710E26">
        <w:rPr>
          <w:rFonts w:ascii="Times New Roman" w:hAnsi="Times New Roman" w:cs="Times New Roman"/>
          <w:b/>
          <w:color w:val="231F20"/>
          <w:sz w:val="28"/>
          <w:lang w:eastAsia="en-US"/>
        </w:rPr>
        <w:t>заменяющего паспорт гражданина Российской Федерации</w:t>
      </w:r>
    </w:p>
    <w:p w:rsidR="00710E26" w:rsidRPr="00710E26" w:rsidRDefault="00710E26" w:rsidP="00710E2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  <w:r w:rsidR="00F95363">
        <w:rPr>
          <w:rStyle w:val="ad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5"/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Выдана гражданину Российской Федерации для участия в выборах (референдуме)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(фамилия, имя, отчество)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(дата, место рождения)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жительства/пребывания 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каких данных и сведений выдана 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места содержания под стражей)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М П     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(подпись, инициалы, фамилия)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 г.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before="1" w:after="120" w:line="240" w:lineRule="auto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before="1" w:after="120" w:line="240" w:lineRule="auto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before="1" w:after="120" w:line="240" w:lineRule="auto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before="1" w:after="120" w:line="240" w:lineRule="auto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before="1" w:after="120" w:line="240" w:lineRule="auto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before="1" w:after="120" w:line="240" w:lineRule="auto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before="1" w:after="120" w:line="240" w:lineRule="auto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before="1" w:after="120" w:line="240" w:lineRule="auto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before="1" w:after="120" w:line="240" w:lineRule="auto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before="1" w:after="120" w:line="240" w:lineRule="auto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10E26" w:rsidRPr="00710E26" w:rsidRDefault="00710E26" w:rsidP="00710E26">
      <w:pPr>
        <w:widowControl w:val="0"/>
        <w:tabs>
          <w:tab w:val="left" w:pos="683"/>
        </w:tabs>
        <w:suppressAutoHyphens w:val="0"/>
        <w:spacing w:before="19" w:after="0" w:line="249" w:lineRule="auto"/>
        <w:ind w:right="98"/>
        <w:jc w:val="both"/>
        <w:rPr>
          <w:rFonts w:ascii="Times New Roman" w:hAnsi="Times New Roman" w:cs="Times New Roman"/>
          <w:i/>
          <w:sz w:val="20"/>
          <w:lang w:eastAsia="en-US"/>
        </w:rPr>
      </w:pPr>
    </w:p>
    <w:p w:rsidR="00710E26" w:rsidRPr="00710E26" w:rsidRDefault="00710E26" w:rsidP="00710E26">
      <w:pPr>
        <w:suppressAutoHyphens w:val="0"/>
        <w:spacing w:after="0" w:line="240" w:lineRule="auto"/>
        <w:rPr>
          <w:rFonts w:ascii="Times New Roman" w:hAnsi="Times New Roman" w:cs="Times New Roman"/>
          <w:color w:val="231F20"/>
          <w:sz w:val="26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6"/>
          <w:lang w:eastAsia="en-US"/>
        </w:rPr>
        <w:br w:type="page"/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СВИДЕТЕЛЬСТВО</w:t>
      </w:r>
      <w:r w:rsidR="00F95363">
        <w:rPr>
          <w:rStyle w:val="ad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6"/>
      </w: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регистрации по месту пребывания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Выдано_______________________________________________________________________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(фамилия, имя, отчество (при наличии), дата и место рождения)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 том, что он(а) зарегистрирован(а) по месту пребывания по адресу: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(республика, край, область, округ, район, город, поселок, село, деревня,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аул, кишлак, улица, дом, корпус, квартира)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 с "__" _________________ ____ г. по "__" __________________ ____ г.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выдано к документу, удостоверяющему личность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____________________________, серия _________________, № 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"__" _________________ ____ г.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органа, учреждения, выдавшего документ)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(руководитель) органа регистрационного учета 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органа регистрационного учета)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   (___________________________)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(подпись)                                                                                           (фамилия, инициалы)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М.П.                                "__" _________ ____ г.</w:t>
      </w: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E26" w:rsidRPr="00710E26" w:rsidRDefault="00710E26" w:rsidP="00710E2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 w:type="page"/>
      </w:r>
    </w:p>
    <w:p w:rsidR="00882FA9" w:rsidRPr="00BB767E" w:rsidRDefault="004E30EC" w:rsidP="00DE7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F7336" w:rsidRPr="00BB767E">
        <w:rPr>
          <w:rFonts w:ascii="Times New Roman" w:hAnsi="Times New Roman" w:cs="Times New Roman"/>
          <w:b/>
          <w:sz w:val="28"/>
          <w:szCs w:val="28"/>
        </w:rPr>
        <w:t>. </w:t>
      </w:r>
      <w:r w:rsidR="00710E26" w:rsidRPr="00710E26">
        <w:rPr>
          <w:rFonts w:ascii="Times New Roman" w:hAnsi="Times New Roman" w:cs="Times New Roman"/>
          <w:b/>
          <w:sz w:val="28"/>
          <w:szCs w:val="28"/>
        </w:rPr>
        <w:t>Организация голосования вне помещении для голосования</w:t>
      </w:r>
    </w:p>
    <w:p w:rsidR="00882FA9" w:rsidRPr="00BB767E" w:rsidRDefault="00882FA9" w:rsidP="00FA1B04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УИК обеспечивает возможность участия в голосовании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вне помещения для голосования сл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едующим избирателям, включенным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 список избирателей на данном избирательн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ом участке и обратившимся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  <w:t xml:space="preserve">в УИК </w:t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с письменными заявлениями (устными обращениями) о возможности проголосовать вне помещения для голосования:</w:t>
      </w:r>
    </w:p>
    <w:p w:rsidR="00710E26" w:rsidRPr="00710E26" w:rsidRDefault="00710E26" w:rsidP="00710E26">
      <w:pPr>
        <w:widowControl w:val="0"/>
        <w:numPr>
          <w:ilvl w:val="1"/>
          <w:numId w:val="32"/>
        </w:numPr>
        <w:tabs>
          <w:tab w:val="left" w:pos="88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избирателям, которые не могут самостоятельно по уважительным причинам (по состоянию здоровья, инвалидности) самостоятельно прибыть в помещение для голосования;</w:t>
      </w:r>
    </w:p>
    <w:p w:rsidR="00710E26" w:rsidRPr="00710E26" w:rsidRDefault="00710E26" w:rsidP="00710E26">
      <w:pPr>
        <w:widowControl w:val="0"/>
        <w:numPr>
          <w:ilvl w:val="1"/>
          <w:numId w:val="32"/>
        </w:numPr>
        <w:tabs>
          <w:tab w:val="left" w:pos="86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избирателям, котор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ые внесены в список избирателей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на избирательном участке и находятся в местах содержания под стражей подозреваемых и обвиняемых.</w:t>
      </w:r>
    </w:p>
    <w:p w:rsidR="00710E26" w:rsidRPr="00710E26" w:rsidRDefault="00710E26" w:rsidP="00710E26">
      <w:pPr>
        <w:widowControl w:val="0"/>
        <w:suppressAutoHyphens w:val="0"/>
        <w:spacing w:after="0" w:line="360" w:lineRule="auto"/>
        <w:ind w:firstLine="851"/>
        <w:jc w:val="both"/>
        <w:outlineLvl w:val="4"/>
        <w:rPr>
          <w:rFonts w:ascii="Times New Roman" w:eastAsia="Palatino Linotype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t>Указанные избирате</w:t>
      </w:r>
      <w:r w:rsidR="00BC5F01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t>ли могут подать в УИК заявление</w:t>
      </w:r>
      <w:r w:rsidR="00BC5F01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t>о предоставлении возможности проголосовать вне помещения для голосования (обратиться в УИК устно) с 30 августа 2018 года до 14.00 часов по местному времени 9 сентября 2018 года.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Избиратель может обратиться в УИК как лично, так и в форме устного обращения (по телефону), в том числе через третьих лиц.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Письменное заявление либо у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стное обращение непосредственно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 день его подачи в комиссию регистрируется в Реестре заявлений (обращений) о голосовании вне помещения для голосования.</w:t>
      </w:r>
    </w:p>
    <w:p w:rsidR="00710E26" w:rsidRPr="00710E26" w:rsidRDefault="00710E26" w:rsidP="00710E26">
      <w:pPr>
        <w:widowControl w:val="0"/>
        <w:suppressAutoHyphens w:val="0"/>
        <w:spacing w:after="0" w:line="360" w:lineRule="auto"/>
        <w:ind w:firstLine="851"/>
        <w:jc w:val="both"/>
        <w:outlineLvl w:val="4"/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t xml:space="preserve">До регистрации письменного заявления (устного обращения) следует разъяснить избирателю (иному лицу, передающему обращение избирателя), что проголосовать вне помещения для голосования возможно только при наличии уважительной причины (состояние здоровья, инвалидность), а также в случае нахождения избирателя в местах содержания под стражей подозреваемых и обвиняемых. Причина, по которой избиратель не может прибыть в помещение для голосования, должна быть указана в его письменном заявлении (устном обращении) о предоставлении возможности </w:t>
      </w:r>
      <w:r w:rsidRPr="00710E26">
        <w:rPr>
          <w:rFonts w:ascii="Times New Roman" w:eastAsia="Palatino Linotype" w:hAnsi="Times New Roman" w:cs="Times New Roman"/>
          <w:color w:val="231F20"/>
          <w:sz w:val="28"/>
          <w:szCs w:val="28"/>
          <w:lang w:eastAsia="en-US"/>
        </w:rPr>
        <w:lastRenderedPageBreak/>
        <w:t>проголосовать вне помещения для голосования.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УИК вправе признать неуважительной причину, по которой избиратель не может самостоятельно прибыть в помещение для голосования, и на этом основании отказать изби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рателю в проведении голосования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вне помещения для голосования. О принятом решении об отказе в проведении такого голосования комиссия немедленно извещает избирателя.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Письменное заявление (устное обращение), поступившее позднее 14.00 часов по местному времени 9 сентября 2018 года, не подлежит удовлетворению, о чем избиратель 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либо лицо, оказавшее содействие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 передаче обращения, уведомляется устно непосредственно в момент принятия письменного заявления (устного обращения).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О выезде (выходе) членов 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УИК для организации голосования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вне помещения для голосования председатель УИК объявляет не позднее чем за 30 минут до выезда (выхода).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Организуют голосование:</w:t>
      </w:r>
    </w:p>
    <w:p w:rsidR="00710E26" w:rsidRPr="00710E26" w:rsidRDefault="00710E26" w:rsidP="002059DA">
      <w:pPr>
        <w:numPr>
          <w:ilvl w:val="0"/>
          <w:numId w:val="34"/>
        </w:numPr>
        <w:tabs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не менее двух членов УИК с правом решающего голоса 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или </w:t>
      </w:r>
    </w:p>
    <w:p w:rsidR="00710E26" w:rsidRPr="00710E26" w:rsidRDefault="00710E26" w:rsidP="002059DA">
      <w:pPr>
        <w:numPr>
          <w:ilvl w:val="0"/>
          <w:numId w:val="34"/>
        </w:numPr>
        <w:tabs>
          <w:tab w:val="left" w:pos="1134"/>
        </w:tabs>
        <w:suppressAutoHyphens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один член УИК с правом решающего голоса при условии присутствия двух и более членов УИК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с правом совещательного голоса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и (или) наблюдателей.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УИК обязана обеспечить не менее чем двум лицам из числа членов УИК с правом совещательного голоса, наблюдателям, назначенным разными зарегистрированными кандидатами, и присутствующему на участке субъекту общественного контроля равные с пров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одящими голосование членами УИК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с правом решающего голоса возможности прибытия к месту 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проведения голосования.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Остальные наблюдатели, желающие присутствовать при проведении голосования вне помещения для голосования, могут прибыть по адресам избирателей самостоятельно, уточнив маршрут у председателя УИК.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Члены УИК</w:t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с правом решающего голоса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>, выезжающие по заявлениям (устным обращениям), получают избирательные бюллетени, общее число которых не может</w:t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 превышать более чем 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на 5 процентов число полученных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к моменту выезда заявлений (устных обращений) (но не менее двух избирательных бюллетеней), и ставят подпись об их получении в ведомости.</w:t>
      </w:r>
    </w:p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sz w:val="28"/>
          <w:szCs w:val="28"/>
          <w:lang w:eastAsia="en-US"/>
        </w:rPr>
        <w:t>Пример расчета количества избирательных бюллетеней.</w:t>
      </w:r>
    </w:p>
    <w:tbl>
      <w:tblPr>
        <w:tblStyle w:val="8"/>
        <w:tblW w:w="9214" w:type="dxa"/>
        <w:tblInd w:w="392" w:type="dxa"/>
        <w:tblLook w:val="04A0"/>
      </w:tblPr>
      <w:tblGrid>
        <w:gridCol w:w="992"/>
        <w:gridCol w:w="4820"/>
        <w:gridCol w:w="3402"/>
      </w:tblGrid>
      <w:tr w:rsidR="00710E26" w:rsidRPr="00710E26" w:rsidTr="00710E26">
        <w:tc>
          <w:tcPr>
            <w:tcW w:w="992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710E26" w:rsidRPr="00710E26" w:rsidRDefault="00710E26" w:rsidP="00710E26">
            <w:pPr>
              <w:suppressAutoHyphens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820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Число заявлений (устных обращений) избирателей</w:t>
            </w:r>
          </w:p>
        </w:tc>
        <w:tc>
          <w:tcPr>
            <w:tcW w:w="3402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Число дополнительных </w:t>
            </w:r>
            <w:r w:rsidRPr="00710E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eastAsia="en-US"/>
              </w:rPr>
              <w:t>избирательных</w:t>
            </w:r>
            <w:r w:rsidRPr="00710E2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бюллетеней</w:t>
            </w:r>
          </w:p>
        </w:tc>
      </w:tr>
      <w:tr w:rsidR="00710E26" w:rsidRPr="00710E26" w:rsidTr="00710E26">
        <w:tc>
          <w:tcPr>
            <w:tcW w:w="992" w:type="dxa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59</w:t>
            </w:r>
          </w:p>
        </w:tc>
        <w:tc>
          <w:tcPr>
            <w:tcW w:w="3402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710E26" w:rsidRPr="00710E26" w:rsidTr="00710E26">
        <w:tc>
          <w:tcPr>
            <w:tcW w:w="992" w:type="dxa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60 до 79</w:t>
            </w:r>
          </w:p>
        </w:tc>
        <w:tc>
          <w:tcPr>
            <w:tcW w:w="3402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710E26" w:rsidRPr="00710E26" w:rsidTr="00710E26">
        <w:tc>
          <w:tcPr>
            <w:tcW w:w="992" w:type="dxa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80 до 99</w:t>
            </w:r>
          </w:p>
        </w:tc>
        <w:tc>
          <w:tcPr>
            <w:tcW w:w="3402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710E26" w:rsidRPr="00710E26" w:rsidTr="00710E26">
        <w:tc>
          <w:tcPr>
            <w:tcW w:w="992" w:type="dxa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100 до 119</w:t>
            </w:r>
          </w:p>
        </w:tc>
        <w:tc>
          <w:tcPr>
            <w:tcW w:w="3402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710E26" w:rsidRPr="00710E26" w:rsidTr="00710E26">
        <w:tc>
          <w:tcPr>
            <w:tcW w:w="992" w:type="dxa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120 до 139</w:t>
            </w:r>
          </w:p>
        </w:tc>
        <w:tc>
          <w:tcPr>
            <w:tcW w:w="3402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710E26" w:rsidRPr="00710E26" w:rsidTr="00710E26">
        <w:tc>
          <w:tcPr>
            <w:tcW w:w="992" w:type="dxa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E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т.д.</w:t>
            </w:r>
          </w:p>
        </w:tc>
        <w:tc>
          <w:tcPr>
            <w:tcW w:w="3402" w:type="dxa"/>
            <w:vAlign w:val="center"/>
          </w:tcPr>
          <w:p w:rsidR="00710E26" w:rsidRPr="00710E26" w:rsidRDefault="00710E26" w:rsidP="00710E26">
            <w:pPr>
              <w:suppressAutoHyphens w:val="0"/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10E26" w:rsidRPr="00710E26" w:rsidRDefault="00710E26" w:rsidP="00710E26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b/>
          <w:sz w:val="28"/>
          <w:szCs w:val="28"/>
          <w:lang w:eastAsia="en-US"/>
        </w:rPr>
        <w:t>Голосование вне помещения для голосования проводят не менее двух членов УИК с правом решающего голоса, которые должны иметь при себе:</w:t>
      </w:r>
    </w:p>
    <w:p w:rsidR="00710E26" w:rsidRPr="00710E26" w:rsidRDefault="00710E26" w:rsidP="002059DA">
      <w:pPr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пронумерованный и предварительно опечатанный (опломбированный) переносной ящик для голосования;</w:t>
      </w:r>
    </w:p>
    <w:p w:rsidR="00710E26" w:rsidRPr="00710E26" w:rsidRDefault="00710E26" w:rsidP="002059DA">
      <w:pPr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необходимое количество избирательных бюллетеней установленной формы;</w:t>
      </w:r>
    </w:p>
    <w:p w:rsidR="00710E26" w:rsidRPr="00710E26" w:rsidRDefault="00710E26" w:rsidP="002059DA">
      <w:pPr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Реестр заявлений (обращений) о голосовании вне помещения для голосования либо заверенную выписку из него, содержащую необходимые данные об избирателях и о пос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тупивших заявлениях (обращении)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 предоставлении возможности проголосовать вне помещения для голосования;</w:t>
      </w:r>
    </w:p>
    <w:p w:rsidR="00710E26" w:rsidRPr="00710E26" w:rsidRDefault="00710E26" w:rsidP="002059DA">
      <w:pPr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заявления избирателей, а также бланки заявления, если поступили устные обращения;</w:t>
      </w:r>
    </w:p>
    <w:p w:rsidR="00710E26" w:rsidRPr="00710E26" w:rsidRDefault="00710E26" w:rsidP="002059DA">
      <w:pPr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необходимые письменные принадлежности (за исключением карандашей) для заполнения избир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ателем избирательного бюллетеня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и проставления необходимых записей в заявлении избирателя, составления </w:t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lastRenderedPageBreak/>
        <w:t>иных документов (при необходимости);</w:t>
      </w:r>
    </w:p>
    <w:p w:rsidR="00710E26" w:rsidRPr="00710E26" w:rsidRDefault="00710E26" w:rsidP="002059DA">
      <w:pPr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информационные материалы о зарегистрированных кандидатах;</w:t>
      </w:r>
    </w:p>
    <w:p w:rsidR="00710E26" w:rsidRPr="00710E26" w:rsidRDefault="00710E26" w:rsidP="002059DA">
      <w:pPr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документ, подтверждающий статус члена УИК с правом решающего голоса;</w:t>
      </w:r>
    </w:p>
    <w:p w:rsidR="00710E26" w:rsidRPr="00710E26" w:rsidRDefault="00710E26" w:rsidP="002059DA">
      <w:pPr>
        <w:widowControl w:val="0"/>
        <w:numPr>
          <w:ilvl w:val="0"/>
          <w:numId w:val="33"/>
        </w:numPr>
        <w:tabs>
          <w:tab w:val="left" w:pos="1134"/>
        </w:tabs>
        <w:suppressAutoHyphens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чистые листы бумаги для составления, в случае необходимости, актов о ситуациях, препятствующих проведению голосования вне помещения для голосования.</w:t>
      </w:r>
    </w:p>
    <w:p w:rsidR="00710E26" w:rsidRPr="00710E26" w:rsidRDefault="00710E26" w:rsidP="001D59EF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Непосредственно перед выездом (выходом) членов УИК для проведения голосования вне помещения для голосования в список избирателей вносится отметка о</w:t>
      </w:r>
      <w:r w:rsidRPr="00710E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том, что к соответствующему избирателю выехали (вышли) члены УИК, следующего содержания: «вне помещения для голосования».</w:t>
      </w:r>
    </w:p>
    <w:p w:rsidR="00710E26" w:rsidRPr="00710E26" w:rsidRDefault="00710E26" w:rsidP="001D59EF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Если избиратель, от которого поступило заявление (устное обращение) о предоставлени</w:t>
      </w:r>
      <w:r w:rsidR="00BC5F01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и ему возможности проголосовать</w:t>
      </w:r>
      <w:r w:rsidR="00BC5F01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вне помещения для голосования, прибыл в помещение для голосования после направления к нему членов</w:t>
      </w:r>
      <w:r w:rsidR="00BC5F01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 xml:space="preserve"> УИК для проведения голосования</w:t>
      </w:r>
      <w:r w:rsidR="00BC5F01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вне помещения для голосования, соответствующий член УИК не вправе выдать данному избирателю в помещении для голосования избирательный бюллетень до возвращения членов УИК, выезжавших</w:t>
      </w:r>
      <w:r w:rsidR="00BC5F01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по заявлению (устному обращению) данного избирателя, и установления факта, что указанный избиратель</w:t>
      </w:r>
      <w:r w:rsidRPr="00710E2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10E26">
        <w:rPr>
          <w:rFonts w:ascii="Times New Roman" w:hAnsi="Times New Roman" w:cs="Times New Roman"/>
          <w:b/>
          <w:color w:val="231F20"/>
          <w:sz w:val="28"/>
          <w:szCs w:val="28"/>
          <w:lang w:eastAsia="en-US"/>
        </w:rPr>
        <w:t>не проголосовал вне помещения для голосования.</w:t>
      </w:r>
    </w:p>
    <w:p w:rsidR="00710E26" w:rsidRPr="00710E26" w:rsidRDefault="00710E26" w:rsidP="001D59EF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избиратель при голосовании вне помещения для голосования решил, что при заполнении избирательного бюллетеня 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ошибку,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вправе обратиться к члену УИК, выдавшему избирательный бюллетень, с просьбой выдать ему новый избирательный бюллетень взамен испорченного (н</w:t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а испорченном и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збирательном бюллетене член УИК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с правом решающего голоса делает соответствующ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ую запись и заверяет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ее своей подписью).</w:t>
      </w:r>
    </w:p>
    <w:p w:rsidR="00710E26" w:rsidRPr="00710E26" w:rsidRDefault="00710E26" w:rsidP="001D59EF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lastRenderedPageBreak/>
        <w:t xml:space="preserve">Если избирателю был выдан избирательный бюллетень взамен испорченного, то на заявлении избирателя член УИК делает отметку «Выдан бюллетень взамен испорченного» и ставит свою подпись. Данная подпись после возвращения в помещении для голосования заверяется подписью секретаря УИК, после чего такой избирательный бюллетень незамедлительно погашается. </w:t>
      </w:r>
    </w:p>
    <w:p w:rsidR="00710E26" w:rsidRPr="00710E26" w:rsidRDefault="00710E26" w:rsidP="001D59EF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голосования вне помещения для голосования УИК непосредственно по каждой выписке из Реестра составляется акт, в котором указываются количество избирательных бюллетеней, выданных членам УИК с правом решающего голоса, провод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ившим голосование вне помещения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голосования, количество п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исьменных заявлений избирателей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им возможности проголосовать вне помещения для голосования, число выданных избирателям и возвращенных (неиспользованных, испорченных избирателями) избирательных бюллетеней, а также сведения о членах УИК с правом решающего голоса, проводивших голосование вне помещения для голосования, о членах УИК с правом совещательного голоса и о наблюдателях, присутствовавших при проведении голосования вне помещения для голосования, с использованием каждого переносного ящика для голосования.</w:t>
      </w:r>
    </w:p>
    <w:p w:rsidR="00710E26" w:rsidRPr="00710E26" w:rsidRDefault="00710E26" w:rsidP="001D59EF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могут ознакомится наблюдатели, члены УИК с правом совещательного голоса.</w:t>
      </w:r>
    </w:p>
    <w:p w:rsidR="00710E26" w:rsidRPr="00710E26" w:rsidRDefault="00710E26" w:rsidP="001D59EF">
      <w:p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возвращении</w:t>
      </w: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проводящей голосования вне помещения для голосования, в целях исключения попадания в переносной ящик бюллетеней избирателей, голосующих в помещении для голосования соответствующего избирательного участка, </w:t>
      </w:r>
      <w:r w:rsidRPr="007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</w:t>
      </w:r>
      <w:r w:rsidR="00BC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оклеивать</w:t>
      </w:r>
      <w:r w:rsidR="00BC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опечатывать прорезь переносного ящика.</w:t>
      </w:r>
    </w:p>
    <w:p w:rsidR="00710E26" w:rsidRPr="00710E26" w:rsidRDefault="00710E26" w:rsidP="001D59EF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Члены УИК также на основании заявлений избирателей, проголосовавших вне помещения для голосования, с отметками о получении избирательного бюллетеня вносят в список избирателей серию и номер паспорта или заменяющег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 паспорт документа избирателя,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lastRenderedPageBreak/>
        <w:t xml:space="preserve">в соответствующих графах 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списка избирателей перед словом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«вне помещения для голосования» вносят слово «голосовал», а также ставят свои подписи.</w:t>
      </w:r>
    </w:p>
    <w:p w:rsidR="00710E26" w:rsidRPr="00710E26" w:rsidRDefault="00710E26" w:rsidP="001D59EF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Если в ходе проведения голосования вне помещения для голосования избирателю по его просьбе оказыва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лась помощь другим избирателем,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то запись об этом с соответствующими данными лица, который оказывал помощь избирателю, должна быть 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>отражена в заявлении избирателя</w:t>
      </w:r>
      <w:r w:rsidR="00BC5F01">
        <w:rPr>
          <w:rFonts w:ascii="Times New Roman" w:hAnsi="Times New Roman" w:cs="Times New Roman"/>
          <w:color w:val="231F20"/>
          <w:sz w:val="28"/>
          <w:szCs w:val="28"/>
          <w:lang w:eastAsia="en-US"/>
        </w:rPr>
        <w:br/>
      </w:r>
      <w:r w:rsidRPr="00710E26">
        <w:rPr>
          <w:rFonts w:ascii="Times New Roman" w:hAnsi="Times New Roman" w:cs="Times New Roman"/>
          <w:color w:val="231F20"/>
          <w:sz w:val="28"/>
          <w:szCs w:val="28"/>
          <w:lang w:eastAsia="en-US"/>
        </w:rPr>
        <w:t xml:space="preserve">о голосовании вне помещения для голосования. 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графе списка избир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 указываются фамилия, имя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отчество, серия и номер паспорта или документа, заменяющего паспорт гражданина, лица, оказывающего помощь избирателю.</w:t>
      </w:r>
    </w:p>
    <w:p w:rsidR="00710E26" w:rsidRPr="00710E26" w:rsidRDefault="00710E26" w:rsidP="001D59EF">
      <w:pPr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eastAsia="en-US"/>
        </w:rPr>
      </w:pP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поступает значительное число заявок на проведения голосования вне помещения для голосования, допустимо по решению комиссии использовать повторно п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ереносной ящик для голосования.</w:t>
      </w:r>
      <w:r w:rsid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имеющиеся в нем бюллетени не изымаются. Порядок и перечень оформляемых документов в данном случае не меняется.</w:t>
      </w:r>
    </w:p>
    <w:p w:rsidR="00710E26" w:rsidRDefault="00710E26" w:rsidP="00710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65" w:rsidRPr="00BB767E" w:rsidRDefault="00DF7336" w:rsidP="00FA1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7E">
        <w:rPr>
          <w:rFonts w:ascii="Times New Roman" w:hAnsi="Times New Roman" w:cs="Times New Roman"/>
          <w:sz w:val="28"/>
          <w:szCs w:val="28"/>
        </w:rPr>
        <w:br w:type="page"/>
      </w:r>
    </w:p>
    <w:p w:rsidR="00713142" w:rsidRPr="0005373C" w:rsidRDefault="00713142" w:rsidP="00DE7576">
      <w:pPr>
        <w:widowControl w:val="0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bookmark7"/>
      <w:r w:rsidRPr="000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Контрольные вопросы к теме № </w:t>
      </w:r>
      <w:bookmarkEnd w:id="30"/>
      <w:r w:rsidR="001D59EF" w:rsidRPr="000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информирует председатель УИК присутствующих</w:t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помещении для голосования избирательного участка перед началом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наблюдателям должен быть обеспечен доступ</w:t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помещение для голосования в день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Какие основания и порядок отстранения от работы члена УИК?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Какие основания и порядок удаления наблюдателя из помещения для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не вправе совершать член УИК с правом совещательного голоса?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(мат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ериалы) должны быть в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голосования, в том числе на информационном стенде (информационных стендах) или под ним (ними)?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обязанности у председателя УИК в день голосования</w:t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проведении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обязанности у заместителя председателя УИК в день голосования при проведении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обязанности у секретаря УИК в день голосования при проведении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секретарь УИК должен передать по ведомости под подпись членам УИК с правом решающего голоса список избирателей (отдельные книг списка избирателей) и избирательные бюллетени?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в</w:t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en-US"/>
        </w:rPr>
        <w:t>ключения избирателей в список избирателей</w:t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месту нахождения по заявлениям, специальным заявлениям, а также избирателей, по каким-либо причинам не включенных в список избирателей,</w:t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но имеющих на это право?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исключения избирателя из списка избирателей, подавшего заявление о включении в список избирателей по месту нахождения и явившегося в день голосования в УИК по месту жительства?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Каков порядок действий УИК по работе со специальными знаками (марками) в день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законодательством определяется перечень документов, заменяющих паспорт гражданина Российской Федерации. Относится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документам студенческий билет, выданный образовательной организацией высшего образования?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какого времени председатель УИК обязан объявить</w:t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что члены УИК будут проводить голосование вне помещения для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должны иметь при себе члены УИК с правом решающего голоса при проведении голосования вне помещения для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членов УИК организуют голосование вне помещения</w:t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действия членов УИК, если избиратель, от которого поступило заявление (устное обращение) о предоставлении ему возможности проголосовать вне помещения для голосования, прибыл в помещение для голосования после направления к нему членов УИК для проведения голосования вне помещения для голосования?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вносится отметка о том, что к избирателю для проведения голосования вне помещения для голосования выехали (вышли) члены УИК?</w:t>
      </w:r>
    </w:p>
    <w:p w:rsidR="00BC5F01" w:rsidRPr="00BC5F01" w:rsidRDefault="00BC5F01" w:rsidP="00BC5F01">
      <w:pPr>
        <w:widowControl w:val="0"/>
        <w:numPr>
          <w:ilvl w:val="0"/>
          <w:numId w:val="36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члена УИК с правом решающего голоса выезжают для проведения голосования вне помещения для голосования. С ними собираются выезжать два члена УИК с правом совещательного голоса и пять наблюдателей от разных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ндидатов. Всем не хватает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предоставленном транспорте. Как в этой ситуации следует поступить?</w:t>
      </w:r>
    </w:p>
    <w:p w:rsidR="00562365" w:rsidRPr="00BE5F0A" w:rsidRDefault="00DF7336" w:rsidP="00BE5F0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13142" w:rsidRPr="00BB767E" w:rsidRDefault="00713142" w:rsidP="00DE7576">
      <w:pPr>
        <w:pStyle w:val="4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B767E">
        <w:rPr>
          <w:sz w:val="28"/>
          <w:szCs w:val="28"/>
        </w:rPr>
        <w:lastRenderedPageBreak/>
        <w:t>Список источн</w:t>
      </w:r>
      <w:r w:rsidR="001E7D92">
        <w:rPr>
          <w:sz w:val="28"/>
          <w:szCs w:val="28"/>
        </w:rPr>
        <w:t>иков и рекомендуемой литературы</w:t>
      </w:r>
    </w:p>
    <w:p w:rsidR="00713142" w:rsidRPr="00BB767E" w:rsidRDefault="00713142" w:rsidP="00DE7576">
      <w:pPr>
        <w:pStyle w:val="4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BB767E">
        <w:rPr>
          <w:sz w:val="28"/>
          <w:szCs w:val="28"/>
        </w:rPr>
        <w:t>Нормативные правовые акты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административного судопроизводства Российской Федерации;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декабря 1994 года № 68-ФЗ «О защите населения и территорий от чрезвычайных ситуаций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техногенного характера»;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 декабря 1994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июля 2002 года № 114-ФЗ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противодействии экстремистской деятельности»;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6 марта 2006 года № 35-ФЗ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противодействии терроризму»;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7 февраля 2011 года № 3-ФЗ «О полиции»;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lef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2014 года № 20-ФЗ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депутатов Государственной Думы Федерального Собрания Российской Федерации»;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апреля 2012 года № 390 «О противопожарном режиме»;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Центральной избирательной комиссии Российской Федерации от 25 февраля 2016 года № 325/1846-6 «О формах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участковых избирательных комиссиях при проведении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выборов депутатов Государственной Думы Федерального Собрания Российской Федерации седьмого созыва»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Центральной избирательной комиссии Российской Федерации от 11 июля 2018 года № 167/1383-7);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Центральной избирательной комиссии Российской Федерации от 10 февраля 2016 года № 323/1839-6 «О Концепции обучения кадров избирательных комиссий и других участников избирательного (референдумного)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2016-2018 годах»;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18 мая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года № 7/59-7 «Об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открытия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22 июня 2016 года  № 13/109-7 «</w:t>
      </w:r>
      <w:hyperlink r:id="rId14" w:history="1"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вопросах, связанных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оформлением, приемом и проверкой окружной избирательной комиссией подписных листов с по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дписями избирателей, собранными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поддержку выдвижения (самовыдвижения) кандидата в депутаты Государственной Думы Федерального Собрания Российской Федерации седьмого созыва»</w:t>
        </w:r>
      </w:hyperlink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Центральной избирательной комиссии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июня 2018 года  № 164/1339-7);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22 июня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016 года № 13/104-7 «О размерах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комиссиях, в период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выборов депутатов Государственной Думы Федерального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 Российской Федерации седьмого созыва» (в редакции постановления Центральной избирательной комиссии Российской Федерации от 20 июня 2018 года № 164/1337-7);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20 июля 2016 года № 26/252-7«О Порядке хранения и 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архивы документов, связанных с подготовкой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проведением выборов депутатов Государственной Думы Федерального Собрания Российской Федерации седьмого созыва, и Порядке уничтожения документов, связанных с подготовкой и проведением выборов депутатов Государственной Думы Федерального Собрания Российской Федерации седьмого созыва» (в редакции постановления Центральной избирательной комиссии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июля 2018 года № 168/1392);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6 июня 2018 года № 161/1315-7 «</w:t>
      </w:r>
      <w:hyperlink r:id="rId15" w:history="1"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подачи заявления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включении избирателя в список избирателей по месту нахождения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дополнительных выборах депутатов Государственной Думы Федерального Собрания Российской Федерации по одномандатным избирательным округам</w:t>
        </w:r>
      </w:hyperlink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6 июня 2018 года № 161/1317-7 «</w:t>
      </w:r>
      <w:hyperlink r:id="rId16" w:history="1"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изготовления, передачи, использования и учета специальных знаков (марок) для защиты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подделок заявлений избирателей о включении в список избирателей по месту нахождения на дополнительных выборах депутатов Государственной Думы Федерального Собрания Российской Федерации седьмого созыва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одномандатным избирательным округам</w:t>
        </w:r>
      </w:hyperlink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14 июня 2018 года № 162/1323-7 «</w:t>
      </w:r>
      <w:hyperlink r:id="rId17" w:history="1"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назначении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</w:t>
        </w:r>
      </w:hyperlink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Центральной избирательной комиссии Российской Федерации от 14 июня 2018 года № 162/1326-7 «</w:t>
      </w:r>
      <w:hyperlink r:id="rId18" w:history="1"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количестве, сроках изготовления и доставки (передачи) в избирательные комиссии избирательных бюллетеней для голосования на дополнительных выборах депутатов Государственной Думы Федерального Собрания Российской Федерации седьмого созыва по одно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мандатным избирательным округам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сентября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года</w:t>
        </w:r>
      </w:hyperlink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14 июня 2018 года № 162/1327-7 «</w:t>
      </w:r>
      <w:hyperlink r:id="rId19" w:history="1"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количестве, сроках изготовления и доставки (передачи) в избирательные комиссии специальных знаков (маро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к) для избирательных бюллетеней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сентября 2018 года</w:t>
        </w:r>
      </w:hyperlink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14 июня 2018 года № 162/1328-7 «</w:t>
      </w:r>
      <w:hyperlink r:id="rId20" w:history="1"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количестве, сроках изготовления и доставки специа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льных знаков (марок) для защиты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подделок заявлений избирателей о включении в список избирателей по месту нахождения на дополнительных выборах депутатов Государственной Думы Федерального Собрания Росси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йской Федерации седьмого созыва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одномандатным избирательным округам 9 сентября 2018 года</w:t>
        </w:r>
      </w:hyperlink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15 июня 2018 года № 163/1331-7 «</w:t>
      </w:r>
      <w:hyperlink r:id="rId21" w:history="1"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Календарном плане мероприятий по подготовке и проведению дополнительных выборов депутатов Государственной Думы Федерального Собрания Российской Федерации седьмого созыва по одномандатным избирательным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округам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сентября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года</w:t>
        </w:r>
      </w:hyperlink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15 июня 2018 года № 163/1334-7 «</w:t>
      </w:r>
      <w:hyperlink r:id="rId22" w:history="1"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порядке использования Государственной автоматизированной системы Российской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Федерации «Выборы» при подготовке 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</w:t>
        </w:r>
      </w:hyperlink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27 июня 2018 года № 165/1345-7 «О формах избирательного бюллетеня для голосования по одномандатному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дополнительных выборах депутатов Государственной Думы Федерального Собрания Российской Федерации седьмого созыва»;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27 июня 2018 года № 165/1346-7 «</w:t>
      </w:r>
      <w:hyperlink r:id="rId23" w:history="1"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применении технологии изготовления протоколов участковых комиссий об итогах голосования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машиночитаемым кодом и ускоренного ввода данных протоколов участковых комиссий об итогах голосования в Государственную автоматизированную систем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Российской Федерации «Выборы»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использованием машиночитаемого кода при проведении дополнительных выборов депутатов Государственной Думы Федерального Собрания Российской Федерации седьмого созыва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36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одномандатным избирательным округам 9 сентября 2018 года</w:t>
        </w:r>
      </w:hyperlink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4 июля 2018 года № 166/1359-7 «О формах протоколов и сводных таблиц об итогах голосования, о результатах выборов, составляемых избирательными комиссиями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Центральной избирательной комиссии Российской Федерации от 11 июля 2018 года № 167/1381-7 «Об Инструкции по организации единого порядка установления итогов голосования,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результатов выборов при проведении дополнительных выборов депутатов Государственной Думы Федерального Собрания Российской Федерации седьмого созыва по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мандатным избирательным округам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Государственной автоматизированной системы Российской Федерации «Выборы»»;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18 июля 2018 года № 168/1386-7 «О Порядке применения средств видеонаблюдения и трансляции изображения, трансляции изображения в сети Интернет, а также хранения соответствующих видеозаписей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18 июля 2018 года № 168/1388-7 «Об Инструкции по составлению, уточнению и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пользованию списков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июля 2018 года № 168/1390-7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Рекомендациях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голосования на избирательных участках, образованных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территории Российской Федерации, при проведении дополнительных выборов депутатов Государственной Думы Федерального Собрания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одномандатным избирательным округам»;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25 июля 2018 года № 170/1398-7 «О Методических рекомендациях по обеспечению реализации избирательных прав военнослужащих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сотрудников правоохранительных органов при проведении дополнительных выборов депутатов Государственной Думы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Собрания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одномандатным избирательным округам»;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bookmark17"/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25 июля 2018 года № 170/1399-7 «О Разъяснениях порядка работы со спискам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наблюдателей, представляемыми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территориальные избирательные комиссии при проведении дополнительных выборов депутатов Государственной Думы Федерального Собрания Российской Федерации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одномандатным избирательным округам»;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заседания Центральной избирательной комиссии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июня 2018 года № 165-1-7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Рекомендации по организации и проведению голосования избирателей на судах, которые будут находиться в день голосования в плавании, при проведении выборов депутатов Государственной Думы Федерального Собрания Российской Федерации седьмого созыва»;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Центральной избирательной комиссии Российской Федерации от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2018 года № 174/1414-7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Методических рекомендациях по организации голосования отдельных категорий избирателей при проведении выборов на территории Российской Федерации»;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заседания Центральной избирательной комиссии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2018 года № 170-2-7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Рабочем блокноте участковой избирательной комиссии, предназначенном для организаторов дополнительных выборов депутатов Государственной Думы Федерального Собрания Российской Федерации седьмого созыва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одномандатным избирательным округам»;</w:t>
      </w:r>
    </w:p>
    <w:p w:rsidR="00BC5F01" w:rsidRPr="00836E2A" w:rsidRDefault="00BC5F01" w:rsidP="00BC5F01">
      <w:pPr>
        <w:widowControl w:val="0"/>
        <w:numPr>
          <w:ilvl w:val="0"/>
          <w:numId w:val="20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заседания Центральной избирательной комиссии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2018 года № 170-3-7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Рабочем блокноте участковой избирательной комиссии, избирательного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применяется КОИБ, предназначенном для организаторов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округам».</w:t>
      </w:r>
    </w:p>
    <w:p w:rsidR="00BC5F01" w:rsidRPr="00836E2A" w:rsidRDefault="00BC5F01" w:rsidP="00BC5F01">
      <w:pPr>
        <w:widowControl w:val="0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F01" w:rsidRPr="00836E2A" w:rsidRDefault="00BC5F01" w:rsidP="00BC5F01">
      <w:pPr>
        <w:widowControl w:val="0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материалы</w:t>
      </w:r>
      <w:bookmarkEnd w:id="31"/>
    </w:p>
    <w:p w:rsidR="00A05635" w:rsidRPr="00A05635" w:rsidRDefault="00A05635" w:rsidP="00A05635">
      <w:pPr>
        <w:widowControl w:val="0"/>
        <w:numPr>
          <w:ilvl w:val="0"/>
          <w:numId w:val="21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Брошюра «Механизм «мо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бильный избиратель» (в вопросах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6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ответах)»;</w:t>
      </w:r>
    </w:p>
    <w:p w:rsidR="00BC5F01" w:rsidRPr="00836E2A" w:rsidRDefault="00BC5F01" w:rsidP="00BC5F01">
      <w:pPr>
        <w:widowControl w:val="0"/>
        <w:numPr>
          <w:ilvl w:val="0"/>
          <w:numId w:val="21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сотруднику полиции, находящемуся в помещении для голосования, по защите прав и свобод граждан,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оказанию содействия участковым избирательным комиссиям;</w:t>
      </w:r>
    </w:p>
    <w:p w:rsidR="00BC5F01" w:rsidRPr="00836E2A" w:rsidRDefault="00BC5F01" w:rsidP="00BC5F01">
      <w:pPr>
        <w:widowControl w:val="0"/>
        <w:numPr>
          <w:ilvl w:val="0"/>
          <w:numId w:val="21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представителю средства массовой информации;</w:t>
      </w:r>
    </w:p>
    <w:p w:rsidR="00BC5F01" w:rsidRPr="00836E2A" w:rsidRDefault="00BC5F01" w:rsidP="00BC5F01">
      <w:pPr>
        <w:widowControl w:val="0"/>
        <w:numPr>
          <w:ilvl w:val="0"/>
          <w:numId w:val="21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членам участковой избирательной комиссии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взаимодействию с наблюдателями и представителями средств массовой информации;</w:t>
      </w:r>
    </w:p>
    <w:p w:rsidR="00BC5F01" w:rsidRPr="00836E2A" w:rsidRDefault="00BC5F01" w:rsidP="00BC5F01">
      <w:pPr>
        <w:widowControl w:val="0"/>
        <w:numPr>
          <w:ilvl w:val="0"/>
          <w:numId w:val="21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наблюдателю на дополнительных выборах депутатов Государственной Думы Федерального Собрания Российской Федерации седьмого созыва;</w:t>
      </w:r>
    </w:p>
    <w:p w:rsidR="00BC5F01" w:rsidRPr="00836E2A" w:rsidRDefault="00BC5F01" w:rsidP="00BC5F01">
      <w:pPr>
        <w:widowControl w:val="0"/>
        <w:numPr>
          <w:ilvl w:val="0"/>
          <w:numId w:val="21"/>
        </w:numPr>
        <w:suppressAutoHyphens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для членов участковых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территориальных избирательных комиссий «Избирательное право</w:t>
      </w:r>
      <w:r w:rsidRPr="00836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избирательный процесс в Российской Федерации».</w:t>
      </w:r>
    </w:p>
    <w:p w:rsidR="00A342B3" w:rsidRPr="00BB767E" w:rsidRDefault="00A342B3" w:rsidP="00FA1B04">
      <w:pPr>
        <w:pStyle w:val="30"/>
        <w:shd w:val="clear" w:color="auto" w:fill="auto"/>
        <w:spacing w:after="0" w:line="360" w:lineRule="auto"/>
        <w:ind w:left="709"/>
        <w:jc w:val="both"/>
        <w:rPr>
          <w:b/>
          <w:bCs/>
          <w:sz w:val="28"/>
          <w:szCs w:val="28"/>
        </w:rPr>
      </w:pPr>
    </w:p>
    <w:sectPr w:rsidR="00A342B3" w:rsidRPr="00BB767E" w:rsidSect="00BB767E">
      <w:headerReference w:type="first" r:id="rId24"/>
      <w:footnotePr>
        <w:numFmt w:val="chicago"/>
        <w:numRestart w:val="eachPage"/>
      </w:footnotePr>
      <w:pgSz w:w="11906" w:h="16838"/>
      <w:pgMar w:top="1134" w:right="851" w:bottom="1134" w:left="1701" w:header="426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7A" w:rsidRDefault="00447D7A" w:rsidP="00562365">
      <w:pPr>
        <w:spacing w:after="0" w:line="240" w:lineRule="auto"/>
      </w:pPr>
      <w:r>
        <w:separator/>
      </w:r>
    </w:p>
  </w:endnote>
  <w:endnote w:type="continuationSeparator" w:id="0">
    <w:p w:rsidR="00447D7A" w:rsidRDefault="00447D7A" w:rsidP="0056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7A" w:rsidRDefault="00447D7A">
      <w:r>
        <w:separator/>
      </w:r>
    </w:p>
  </w:footnote>
  <w:footnote w:type="continuationSeparator" w:id="0">
    <w:p w:rsidR="00447D7A" w:rsidRDefault="00447D7A">
      <w:r>
        <w:continuationSeparator/>
      </w:r>
    </w:p>
  </w:footnote>
  <w:footnote w:id="1">
    <w:p w:rsidR="00447D7A" w:rsidRPr="00584595" w:rsidRDefault="00447D7A" w:rsidP="00584595">
      <w:pPr>
        <w:pStyle w:val="ab"/>
        <w:jc w:val="both"/>
        <w:rPr>
          <w:rFonts w:ascii="Times New Roman" w:hAnsi="Times New Roman" w:cs="Times New Roman"/>
        </w:rPr>
      </w:pPr>
      <w:r w:rsidRPr="00584595">
        <w:rPr>
          <w:rStyle w:val="ad"/>
          <w:rFonts w:ascii="Times New Roman" w:hAnsi="Times New Roman" w:cs="Times New Roman"/>
        </w:rPr>
        <w:footnoteRef/>
      </w:r>
      <w:r w:rsidRPr="00584595">
        <w:rPr>
          <w:rFonts w:ascii="Times New Roman" w:hAnsi="Times New Roman" w:cs="Times New Roman"/>
        </w:rPr>
        <w:t xml:space="preserve"> </w:t>
      </w:r>
      <w:r w:rsidRPr="00584595">
        <w:rPr>
          <w:rFonts w:ascii="Times New Roman" w:hAnsi="Times New Roman" w:cs="Times New Roman"/>
          <w:i/>
          <w:color w:val="231F20"/>
          <w:lang w:eastAsia="en-US"/>
        </w:rPr>
        <w:t>По решению ИКСРФ возможно начало голосования в более раннее время (но не ранее 6.00) в случае, предусмотренном частью 1 статьи 81 Федерального закона № 20-ФЗ.</w:t>
      </w:r>
    </w:p>
  </w:footnote>
  <w:footnote w:id="2">
    <w:p w:rsidR="00447D7A" w:rsidRPr="00584595" w:rsidRDefault="00447D7A" w:rsidP="00584595">
      <w:pPr>
        <w:pStyle w:val="ab"/>
        <w:jc w:val="both"/>
        <w:rPr>
          <w:rFonts w:ascii="Times New Roman" w:hAnsi="Times New Roman" w:cs="Times New Roman"/>
        </w:rPr>
      </w:pPr>
      <w:r w:rsidRPr="00584595">
        <w:rPr>
          <w:rStyle w:val="ad"/>
          <w:rFonts w:ascii="Times New Roman" w:hAnsi="Times New Roman" w:cs="Times New Roman"/>
        </w:rPr>
        <w:footnoteRef/>
      </w:r>
      <w:r w:rsidRPr="00584595">
        <w:rPr>
          <w:rFonts w:ascii="Times New Roman" w:hAnsi="Times New Roman" w:cs="Times New Roman"/>
        </w:rPr>
        <w:t xml:space="preserve"> </w:t>
      </w:r>
      <w:r w:rsidRPr="00584595">
        <w:rPr>
          <w:rFonts w:ascii="Times New Roman" w:hAnsi="Times New Roman" w:cs="Times New Roman"/>
          <w:i/>
          <w:lang w:eastAsia="en-US"/>
        </w:rPr>
        <w:t>Указывается число избирателей, включенных в список избирателей на момент его подписания председателем и секретарем УИК не позднее 18.00 8 сентября 2018 года.</w:t>
      </w:r>
    </w:p>
  </w:footnote>
  <w:footnote w:id="3">
    <w:p w:rsidR="00447D7A" w:rsidRDefault="00447D7A" w:rsidP="00911220">
      <w:pPr>
        <w:pStyle w:val="ab"/>
      </w:pPr>
      <w:r>
        <w:rPr>
          <w:rFonts w:ascii="Times New Roman" w:hAnsi="Times New Roman"/>
          <w:i/>
        </w:rPr>
        <w:t>*</w:t>
      </w:r>
      <w:r w:rsidRPr="00AA0DE2">
        <w:rPr>
          <w:rFonts w:ascii="Times New Roman" w:hAnsi="Times New Roman"/>
          <w:i/>
        </w:rPr>
        <w:t> Если</w:t>
      </w:r>
      <w:r w:rsidRPr="00793E36">
        <w:rPr>
          <w:rFonts w:ascii="Times New Roman" w:hAnsi="Times New Roman"/>
          <w:i/>
        </w:rPr>
        <w:t xml:space="preserve"> досрочное голосование проводится</w:t>
      </w:r>
      <w:r>
        <w:rPr>
          <w:rFonts w:ascii="Times New Roman" w:hAnsi="Times New Roman"/>
          <w:i/>
        </w:rPr>
        <w:t>.</w:t>
      </w:r>
    </w:p>
  </w:footnote>
  <w:footnote w:id="4">
    <w:p w:rsidR="00447D7A" w:rsidRPr="00584595" w:rsidRDefault="00447D7A" w:rsidP="00584595">
      <w:pPr>
        <w:pStyle w:val="ab"/>
        <w:jc w:val="both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584595">
        <w:rPr>
          <w:rFonts w:ascii="Times New Roman" w:hAnsi="Times New Roman" w:cs="Times New Roman"/>
          <w:i/>
          <w:color w:val="231F20"/>
          <w:sz w:val="16"/>
          <w:szCs w:val="16"/>
          <w:lang w:eastAsia="en-US"/>
        </w:rPr>
        <w:t xml:space="preserve">Форма № 2П </w:t>
      </w:r>
      <w:r w:rsidRPr="00584595">
        <w:rPr>
          <w:rFonts w:ascii="Times New Roman" w:hAnsi="Times New Roman" w:cs="Times New Roman"/>
          <w:i/>
          <w:sz w:val="16"/>
          <w:szCs w:val="16"/>
          <w:lang w:eastAsia="ru-RU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 w:rsidRPr="00584595">
        <w:rPr>
          <w:rFonts w:ascii="Times New Roman" w:hAnsi="Times New Roman" w:cs="Times New Roman"/>
          <w:i/>
          <w:color w:val="231F20"/>
          <w:sz w:val="16"/>
          <w:szCs w:val="16"/>
          <w:lang w:eastAsia="en-US"/>
        </w:rPr>
        <w:t>, утвержденному приказом МВД России от 13 ноября 2017 года № 851.</w:t>
      </w:r>
    </w:p>
  </w:footnote>
  <w:footnote w:id="5">
    <w:p w:rsidR="00447D7A" w:rsidRDefault="00447D7A" w:rsidP="00F9536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F95363">
        <w:rPr>
          <w:rFonts w:ascii="Times New Roman" w:hAnsi="Times New Roman" w:cs="Times New Roman"/>
          <w:i/>
          <w:color w:val="231F20"/>
          <w:lang w:eastAsia="en-US"/>
        </w:rPr>
        <w:t>Приложение к распоряжению Минюста России, МВД России, Минобороны России, ФСБ России</w:t>
      </w:r>
      <w:r>
        <w:rPr>
          <w:rFonts w:ascii="Times New Roman" w:hAnsi="Times New Roman" w:cs="Times New Roman"/>
          <w:i/>
          <w:color w:val="231F20"/>
          <w:lang w:eastAsia="en-US"/>
        </w:rPr>
        <w:t xml:space="preserve"> </w:t>
      </w:r>
      <w:r w:rsidRPr="00F95363">
        <w:rPr>
          <w:rFonts w:ascii="Times New Roman" w:hAnsi="Times New Roman" w:cs="Times New Roman"/>
          <w:i/>
          <w:color w:val="231F20"/>
          <w:lang w:eastAsia="en-US"/>
        </w:rPr>
        <w:t xml:space="preserve"> от 25 сентября 2003 года № 292/724/1/23.</w:t>
      </w:r>
    </w:p>
  </w:footnote>
  <w:footnote w:id="6">
    <w:p w:rsidR="00447D7A" w:rsidRPr="00584595" w:rsidRDefault="00447D7A" w:rsidP="00F95363">
      <w:pPr>
        <w:pStyle w:val="ab"/>
        <w:jc w:val="both"/>
        <w:rPr>
          <w:rFonts w:ascii="Times New Roman" w:hAnsi="Times New Roman" w:cs="Times New Roman"/>
        </w:rPr>
      </w:pPr>
      <w:r w:rsidRPr="00584595">
        <w:rPr>
          <w:rStyle w:val="ad"/>
          <w:rFonts w:ascii="Times New Roman" w:hAnsi="Times New Roman" w:cs="Times New Roman"/>
        </w:rPr>
        <w:footnoteRef/>
      </w:r>
      <w:r w:rsidRPr="00584595">
        <w:rPr>
          <w:rFonts w:ascii="Times New Roman" w:hAnsi="Times New Roman" w:cs="Times New Roman"/>
        </w:rPr>
        <w:t xml:space="preserve"> </w:t>
      </w:r>
      <w:r w:rsidRPr="00584595">
        <w:rPr>
          <w:rFonts w:ascii="Times New Roman" w:hAnsi="Times New Roman" w:cs="Times New Roman"/>
          <w:bCs/>
          <w:i/>
          <w:lang w:eastAsia="ru-RU"/>
        </w:rPr>
        <w:t>Приложение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869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7D7A" w:rsidRPr="00D63B3F" w:rsidRDefault="00082F22">
        <w:pPr>
          <w:pStyle w:val="af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7D7A" w:rsidRPr="00D63B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3B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635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D63B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869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7D7A" w:rsidRPr="00D63B3F" w:rsidRDefault="00082F22">
        <w:pPr>
          <w:pStyle w:val="af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7D7A" w:rsidRPr="00D63B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3B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635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D63B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43"/>
    <w:multiLevelType w:val="hybridMultilevel"/>
    <w:tmpl w:val="9A16EE9C"/>
    <w:lvl w:ilvl="0" w:tplc="8B1077FE">
      <w:start w:val="1"/>
      <w:numFmt w:val="bullet"/>
      <w:lvlText w:val="-"/>
      <w:lvlJc w:val="left"/>
      <w:pPr>
        <w:ind w:left="121" w:hanging="167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C8BC7D6A">
      <w:start w:val="1"/>
      <w:numFmt w:val="bullet"/>
      <w:lvlText w:val="•"/>
      <w:lvlJc w:val="left"/>
      <w:pPr>
        <w:ind w:left="1097" w:hanging="167"/>
      </w:pPr>
      <w:rPr>
        <w:rFonts w:hint="default"/>
      </w:rPr>
    </w:lvl>
    <w:lvl w:ilvl="2" w:tplc="EDB62174">
      <w:start w:val="1"/>
      <w:numFmt w:val="bullet"/>
      <w:lvlText w:val="•"/>
      <w:lvlJc w:val="left"/>
      <w:pPr>
        <w:ind w:left="2074" w:hanging="167"/>
      </w:pPr>
      <w:rPr>
        <w:rFonts w:hint="default"/>
      </w:rPr>
    </w:lvl>
    <w:lvl w:ilvl="3" w:tplc="A75864B0">
      <w:start w:val="1"/>
      <w:numFmt w:val="bullet"/>
      <w:lvlText w:val="•"/>
      <w:lvlJc w:val="left"/>
      <w:pPr>
        <w:ind w:left="3051" w:hanging="167"/>
      </w:pPr>
      <w:rPr>
        <w:rFonts w:hint="default"/>
      </w:rPr>
    </w:lvl>
    <w:lvl w:ilvl="4" w:tplc="181EB000">
      <w:start w:val="1"/>
      <w:numFmt w:val="bullet"/>
      <w:lvlText w:val="•"/>
      <w:lvlJc w:val="left"/>
      <w:pPr>
        <w:ind w:left="4028" w:hanging="167"/>
      </w:pPr>
      <w:rPr>
        <w:rFonts w:hint="default"/>
      </w:rPr>
    </w:lvl>
    <w:lvl w:ilvl="5" w:tplc="6DD88C8C">
      <w:start w:val="1"/>
      <w:numFmt w:val="bullet"/>
      <w:lvlText w:val="•"/>
      <w:lvlJc w:val="left"/>
      <w:pPr>
        <w:ind w:left="5006" w:hanging="167"/>
      </w:pPr>
      <w:rPr>
        <w:rFonts w:hint="default"/>
      </w:rPr>
    </w:lvl>
    <w:lvl w:ilvl="6" w:tplc="660C4E80">
      <w:start w:val="1"/>
      <w:numFmt w:val="bullet"/>
      <w:lvlText w:val="•"/>
      <w:lvlJc w:val="left"/>
      <w:pPr>
        <w:ind w:left="5983" w:hanging="167"/>
      </w:pPr>
      <w:rPr>
        <w:rFonts w:hint="default"/>
      </w:rPr>
    </w:lvl>
    <w:lvl w:ilvl="7" w:tplc="02EA394A">
      <w:start w:val="1"/>
      <w:numFmt w:val="bullet"/>
      <w:lvlText w:val="•"/>
      <w:lvlJc w:val="left"/>
      <w:pPr>
        <w:ind w:left="6960" w:hanging="167"/>
      </w:pPr>
      <w:rPr>
        <w:rFonts w:hint="default"/>
      </w:rPr>
    </w:lvl>
    <w:lvl w:ilvl="8" w:tplc="2B22219C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abstractNum w:abstractNumId="1">
    <w:nsid w:val="0A6874BA"/>
    <w:multiLevelType w:val="multilevel"/>
    <w:tmpl w:val="682CD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5D1A5D"/>
    <w:multiLevelType w:val="multilevel"/>
    <w:tmpl w:val="21FE61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71CC1"/>
    <w:multiLevelType w:val="multilevel"/>
    <w:tmpl w:val="973C7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35713F"/>
    <w:multiLevelType w:val="hybridMultilevel"/>
    <w:tmpl w:val="B99A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5F6"/>
    <w:multiLevelType w:val="multilevel"/>
    <w:tmpl w:val="ED72B82E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B59B2"/>
    <w:multiLevelType w:val="multilevel"/>
    <w:tmpl w:val="A36E21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A1E8D"/>
    <w:multiLevelType w:val="hybridMultilevel"/>
    <w:tmpl w:val="953A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25319"/>
    <w:multiLevelType w:val="hybridMultilevel"/>
    <w:tmpl w:val="7FA67F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3903C6"/>
    <w:multiLevelType w:val="multilevel"/>
    <w:tmpl w:val="F9C8F2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8143E"/>
    <w:multiLevelType w:val="multilevel"/>
    <w:tmpl w:val="605C2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C0E69"/>
    <w:multiLevelType w:val="hybridMultilevel"/>
    <w:tmpl w:val="BD5E41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0B2109"/>
    <w:multiLevelType w:val="hybridMultilevel"/>
    <w:tmpl w:val="17FEEA9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AAA63CE"/>
    <w:multiLevelType w:val="multilevel"/>
    <w:tmpl w:val="2D2A03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84095"/>
    <w:multiLevelType w:val="multilevel"/>
    <w:tmpl w:val="88C675D8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965E47"/>
    <w:multiLevelType w:val="hybridMultilevel"/>
    <w:tmpl w:val="02D88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C34A19"/>
    <w:multiLevelType w:val="multilevel"/>
    <w:tmpl w:val="C7F6B0C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D46A4C"/>
    <w:multiLevelType w:val="multilevel"/>
    <w:tmpl w:val="7BBEB71E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62D22"/>
    <w:multiLevelType w:val="hybridMultilevel"/>
    <w:tmpl w:val="5FAC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A35F4"/>
    <w:multiLevelType w:val="hybridMultilevel"/>
    <w:tmpl w:val="2C72871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E9230BC"/>
    <w:multiLevelType w:val="hybridMultilevel"/>
    <w:tmpl w:val="A4E67D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F7071A0"/>
    <w:multiLevelType w:val="hybridMultilevel"/>
    <w:tmpl w:val="9F2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14CC2"/>
    <w:multiLevelType w:val="multilevel"/>
    <w:tmpl w:val="0B2C10BA"/>
    <w:lvl w:ilvl="0">
      <w:start w:val="3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3B3F28"/>
    <w:multiLevelType w:val="hybridMultilevel"/>
    <w:tmpl w:val="2C46CF76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4">
    <w:nsid w:val="42F33904"/>
    <w:multiLevelType w:val="hybridMultilevel"/>
    <w:tmpl w:val="23FA9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507590E"/>
    <w:multiLevelType w:val="multilevel"/>
    <w:tmpl w:val="8408894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1D2230"/>
    <w:multiLevelType w:val="hybridMultilevel"/>
    <w:tmpl w:val="90523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7E5485"/>
    <w:multiLevelType w:val="multilevel"/>
    <w:tmpl w:val="514AD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7846C9"/>
    <w:multiLevelType w:val="multilevel"/>
    <w:tmpl w:val="C36A3C82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334387"/>
    <w:multiLevelType w:val="hybridMultilevel"/>
    <w:tmpl w:val="BD5E41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79234FE"/>
    <w:multiLevelType w:val="hybridMultilevel"/>
    <w:tmpl w:val="56960A3C"/>
    <w:lvl w:ilvl="0" w:tplc="041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1">
    <w:nsid w:val="5B4F3906"/>
    <w:multiLevelType w:val="hybridMultilevel"/>
    <w:tmpl w:val="C62CF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E325FB6"/>
    <w:multiLevelType w:val="multilevel"/>
    <w:tmpl w:val="4830BA3E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D13604"/>
    <w:multiLevelType w:val="multilevel"/>
    <w:tmpl w:val="F9C8F2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9829FB"/>
    <w:multiLevelType w:val="hybridMultilevel"/>
    <w:tmpl w:val="83BC6470"/>
    <w:lvl w:ilvl="0" w:tplc="7E948164">
      <w:start w:val="1"/>
      <w:numFmt w:val="bullet"/>
      <w:lvlText w:val="*"/>
      <w:lvlJc w:val="left"/>
      <w:pPr>
        <w:ind w:left="114" w:hanging="229"/>
      </w:pPr>
      <w:rPr>
        <w:rFonts w:ascii="Times New Roman" w:eastAsia="Times New Roman" w:hAnsi="Times New Roman" w:cs="Times New Roman" w:hint="default"/>
        <w:color w:val="231F20"/>
        <w:spacing w:val="-22"/>
        <w:w w:val="99"/>
        <w:sz w:val="20"/>
        <w:szCs w:val="20"/>
      </w:rPr>
    </w:lvl>
    <w:lvl w:ilvl="1" w:tplc="578E5546">
      <w:start w:val="1"/>
      <w:numFmt w:val="bullet"/>
      <w:lvlText w:val="•"/>
      <w:lvlJc w:val="left"/>
      <w:pPr>
        <w:ind w:left="100" w:hanging="212"/>
      </w:pPr>
      <w:rPr>
        <w:rFonts w:ascii="Palatino Linotype" w:eastAsia="Palatino Linotype" w:hAnsi="Palatino Linotype" w:cs="Palatino Linotype" w:hint="default"/>
        <w:color w:val="231F20"/>
        <w:w w:val="74"/>
        <w:sz w:val="26"/>
        <w:szCs w:val="26"/>
      </w:rPr>
    </w:lvl>
    <w:lvl w:ilvl="2" w:tplc="E9C4AB96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3" w:tplc="3F423A04">
      <w:start w:val="1"/>
      <w:numFmt w:val="bullet"/>
      <w:lvlText w:val="•"/>
      <w:lvlJc w:val="left"/>
      <w:pPr>
        <w:ind w:left="2153" w:hanging="212"/>
      </w:pPr>
      <w:rPr>
        <w:rFonts w:hint="default"/>
      </w:rPr>
    </w:lvl>
    <w:lvl w:ilvl="4" w:tplc="353E1562">
      <w:start w:val="1"/>
      <w:numFmt w:val="bullet"/>
      <w:lvlText w:val="•"/>
      <w:lvlJc w:val="left"/>
      <w:pPr>
        <w:ind w:left="3170" w:hanging="212"/>
      </w:pPr>
      <w:rPr>
        <w:rFonts w:hint="default"/>
      </w:rPr>
    </w:lvl>
    <w:lvl w:ilvl="5" w:tplc="8FAAE72A">
      <w:start w:val="1"/>
      <w:numFmt w:val="bullet"/>
      <w:lvlText w:val="•"/>
      <w:lvlJc w:val="left"/>
      <w:pPr>
        <w:ind w:left="4187" w:hanging="212"/>
      </w:pPr>
      <w:rPr>
        <w:rFonts w:hint="default"/>
      </w:rPr>
    </w:lvl>
    <w:lvl w:ilvl="6" w:tplc="D4A8DB50">
      <w:start w:val="1"/>
      <w:numFmt w:val="bullet"/>
      <w:lvlText w:val="•"/>
      <w:lvlJc w:val="left"/>
      <w:pPr>
        <w:ind w:left="5204" w:hanging="212"/>
      </w:pPr>
      <w:rPr>
        <w:rFonts w:hint="default"/>
      </w:rPr>
    </w:lvl>
    <w:lvl w:ilvl="7" w:tplc="4582F2CC">
      <w:start w:val="1"/>
      <w:numFmt w:val="bullet"/>
      <w:lvlText w:val="•"/>
      <w:lvlJc w:val="left"/>
      <w:pPr>
        <w:ind w:left="6221" w:hanging="212"/>
      </w:pPr>
      <w:rPr>
        <w:rFonts w:hint="default"/>
      </w:rPr>
    </w:lvl>
    <w:lvl w:ilvl="8" w:tplc="FC2CE9DA">
      <w:start w:val="1"/>
      <w:numFmt w:val="bullet"/>
      <w:lvlText w:val="•"/>
      <w:lvlJc w:val="left"/>
      <w:pPr>
        <w:ind w:left="7238" w:hanging="212"/>
      </w:pPr>
      <w:rPr>
        <w:rFonts w:hint="default"/>
      </w:rPr>
    </w:lvl>
  </w:abstractNum>
  <w:abstractNum w:abstractNumId="35">
    <w:nsid w:val="6FEE4CE9"/>
    <w:multiLevelType w:val="multilevel"/>
    <w:tmpl w:val="F6A0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00"/>
      </w:rPr>
    </w:lvl>
  </w:abstractNum>
  <w:abstractNum w:abstractNumId="36">
    <w:nsid w:val="74D277CD"/>
    <w:multiLevelType w:val="hybridMultilevel"/>
    <w:tmpl w:val="697A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32DC1"/>
    <w:multiLevelType w:val="multilevel"/>
    <w:tmpl w:val="F9C8F2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72816"/>
    <w:multiLevelType w:val="multilevel"/>
    <w:tmpl w:val="F9C8F2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EF2EE1"/>
    <w:multiLevelType w:val="hybridMultilevel"/>
    <w:tmpl w:val="4F8A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B630F"/>
    <w:multiLevelType w:val="hybridMultilevel"/>
    <w:tmpl w:val="FA2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7"/>
  </w:num>
  <w:num w:numId="4">
    <w:abstractNumId w:val="27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3"/>
  </w:num>
  <w:num w:numId="10">
    <w:abstractNumId w:val="29"/>
  </w:num>
  <w:num w:numId="11">
    <w:abstractNumId w:val="11"/>
  </w:num>
  <w:num w:numId="12">
    <w:abstractNumId w:val="31"/>
  </w:num>
  <w:num w:numId="13">
    <w:abstractNumId w:val="39"/>
  </w:num>
  <w:num w:numId="14">
    <w:abstractNumId w:val="26"/>
  </w:num>
  <w:num w:numId="15">
    <w:abstractNumId w:val="15"/>
  </w:num>
  <w:num w:numId="16">
    <w:abstractNumId w:val="40"/>
  </w:num>
  <w:num w:numId="17">
    <w:abstractNumId w:val="35"/>
  </w:num>
  <w:num w:numId="18">
    <w:abstractNumId w:val="12"/>
  </w:num>
  <w:num w:numId="19">
    <w:abstractNumId w:val="13"/>
  </w:num>
  <w:num w:numId="20">
    <w:abstractNumId w:val="33"/>
  </w:num>
  <w:num w:numId="21">
    <w:abstractNumId w:val="6"/>
  </w:num>
  <w:num w:numId="22">
    <w:abstractNumId w:val="4"/>
  </w:num>
  <w:num w:numId="23">
    <w:abstractNumId w:val="25"/>
  </w:num>
  <w:num w:numId="24">
    <w:abstractNumId w:val="0"/>
  </w:num>
  <w:num w:numId="25">
    <w:abstractNumId w:val="7"/>
  </w:num>
  <w:num w:numId="26">
    <w:abstractNumId w:val="30"/>
  </w:num>
  <w:num w:numId="27">
    <w:abstractNumId w:val="18"/>
  </w:num>
  <w:num w:numId="28">
    <w:abstractNumId w:val="23"/>
  </w:num>
  <w:num w:numId="29">
    <w:abstractNumId w:val="24"/>
  </w:num>
  <w:num w:numId="30">
    <w:abstractNumId w:val="8"/>
  </w:num>
  <w:num w:numId="31">
    <w:abstractNumId w:val="36"/>
  </w:num>
  <w:num w:numId="32">
    <w:abstractNumId w:val="34"/>
  </w:num>
  <w:num w:numId="33">
    <w:abstractNumId w:val="21"/>
  </w:num>
  <w:num w:numId="34">
    <w:abstractNumId w:val="19"/>
  </w:num>
  <w:num w:numId="35">
    <w:abstractNumId w:val="20"/>
  </w:num>
  <w:num w:numId="36">
    <w:abstractNumId w:val="2"/>
  </w:num>
  <w:num w:numId="37">
    <w:abstractNumId w:val="22"/>
  </w:num>
  <w:num w:numId="38">
    <w:abstractNumId w:val="9"/>
  </w:num>
  <w:num w:numId="39">
    <w:abstractNumId w:val="38"/>
  </w:num>
  <w:num w:numId="40">
    <w:abstractNumId w:val="37"/>
  </w:num>
  <w:num w:numId="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562365"/>
    <w:rsid w:val="000024E1"/>
    <w:rsid w:val="0005373C"/>
    <w:rsid w:val="00082F22"/>
    <w:rsid w:val="00084AF2"/>
    <w:rsid w:val="000A6F24"/>
    <w:rsid w:val="000B5731"/>
    <w:rsid w:val="000F01E0"/>
    <w:rsid w:val="000F14C9"/>
    <w:rsid w:val="0016608B"/>
    <w:rsid w:val="001A35B5"/>
    <w:rsid w:val="001A45FC"/>
    <w:rsid w:val="001B7046"/>
    <w:rsid w:val="001C51FB"/>
    <w:rsid w:val="001D59EF"/>
    <w:rsid w:val="001E08E4"/>
    <w:rsid w:val="001E7D92"/>
    <w:rsid w:val="001F40BE"/>
    <w:rsid w:val="002059DA"/>
    <w:rsid w:val="002100EA"/>
    <w:rsid w:val="00224120"/>
    <w:rsid w:val="00281E95"/>
    <w:rsid w:val="002955C0"/>
    <w:rsid w:val="00295C29"/>
    <w:rsid w:val="002A34E4"/>
    <w:rsid w:val="002D40D2"/>
    <w:rsid w:val="002F14C9"/>
    <w:rsid w:val="003026B8"/>
    <w:rsid w:val="0030793A"/>
    <w:rsid w:val="00326418"/>
    <w:rsid w:val="00366FC2"/>
    <w:rsid w:val="00376857"/>
    <w:rsid w:val="003858F7"/>
    <w:rsid w:val="00390CDD"/>
    <w:rsid w:val="003A6273"/>
    <w:rsid w:val="003B1D8A"/>
    <w:rsid w:val="003B388E"/>
    <w:rsid w:val="00403818"/>
    <w:rsid w:val="00431D7F"/>
    <w:rsid w:val="00437C0C"/>
    <w:rsid w:val="00447D7A"/>
    <w:rsid w:val="00456FEC"/>
    <w:rsid w:val="00473A46"/>
    <w:rsid w:val="00482AF7"/>
    <w:rsid w:val="004B0337"/>
    <w:rsid w:val="004B3CF1"/>
    <w:rsid w:val="004D63C2"/>
    <w:rsid w:val="004E30EC"/>
    <w:rsid w:val="004E3CAA"/>
    <w:rsid w:val="00501DED"/>
    <w:rsid w:val="005129D8"/>
    <w:rsid w:val="00521C06"/>
    <w:rsid w:val="005536CD"/>
    <w:rsid w:val="00562365"/>
    <w:rsid w:val="005702B4"/>
    <w:rsid w:val="00584595"/>
    <w:rsid w:val="005B4932"/>
    <w:rsid w:val="0061418D"/>
    <w:rsid w:val="00632FB8"/>
    <w:rsid w:val="00646E57"/>
    <w:rsid w:val="0065075F"/>
    <w:rsid w:val="00654B7D"/>
    <w:rsid w:val="0069442E"/>
    <w:rsid w:val="00710E26"/>
    <w:rsid w:val="00713142"/>
    <w:rsid w:val="00720603"/>
    <w:rsid w:val="007354E6"/>
    <w:rsid w:val="00743D91"/>
    <w:rsid w:val="007466D5"/>
    <w:rsid w:val="00753A61"/>
    <w:rsid w:val="007C3BE6"/>
    <w:rsid w:val="007D6456"/>
    <w:rsid w:val="00803E01"/>
    <w:rsid w:val="00810A63"/>
    <w:rsid w:val="00830E71"/>
    <w:rsid w:val="00856B89"/>
    <w:rsid w:val="00882FA9"/>
    <w:rsid w:val="00903E6E"/>
    <w:rsid w:val="00911220"/>
    <w:rsid w:val="00942464"/>
    <w:rsid w:val="00950B2B"/>
    <w:rsid w:val="00956FE9"/>
    <w:rsid w:val="00974CC0"/>
    <w:rsid w:val="00984B8F"/>
    <w:rsid w:val="00985DA2"/>
    <w:rsid w:val="00986AA8"/>
    <w:rsid w:val="009873C0"/>
    <w:rsid w:val="009A4D33"/>
    <w:rsid w:val="009B321A"/>
    <w:rsid w:val="00A05635"/>
    <w:rsid w:val="00A11DA2"/>
    <w:rsid w:val="00A316D9"/>
    <w:rsid w:val="00A342B3"/>
    <w:rsid w:val="00A42A54"/>
    <w:rsid w:val="00A71BBA"/>
    <w:rsid w:val="00A91820"/>
    <w:rsid w:val="00AB09AC"/>
    <w:rsid w:val="00AD33A1"/>
    <w:rsid w:val="00AF3274"/>
    <w:rsid w:val="00B3527B"/>
    <w:rsid w:val="00B61BC9"/>
    <w:rsid w:val="00BA1211"/>
    <w:rsid w:val="00BA1AD4"/>
    <w:rsid w:val="00BB767E"/>
    <w:rsid w:val="00BC5F01"/>
    <w:rsid w:val="00BE5F0A"/>
    <w:rsid w:val="00BF04F6"/>
    <w:rsid w:val="00BF5154"/>
    <w:rsid w:val="00C50E7E"/>
    <w:rsid w:val="00C51007"/>
    <w:rsid w:val="00C72240"/>
    <w:rsid w:val="00C863F8"/>
    <w:rsid w:val="00CC73D1"/>
    <w:rsid w:val="00CE79C2"/>
    <w:rsid w:val="00D06239"/>
    <w:rsid w:val="00D167B3"/>
    <w:rsid w:val="00D63B3F"/>
    <w:rsid w:val="00DE7576"/>
    <w:rsid w:val="00DF7336"/>
    <w:rsid w:val="00E636FE"/>
    <w:rsid w:val="00E70B75"/>
    <w:rsid w:val="00E72B1D"/>
    <w:rsid w:val="00E9568F"/>
    <w:rsid w:val="00EC0B6D"/>
    <w:rsid w:val="00ED33CE"/>
    <w:rsid w:val="00ED6EDB"/>
    <w:rsid w:val="00ED6F22"/>
    <w:rsid w:val="00EF35C0"/>
    <w:rsid w:val="00EF462B"/>
    <w:rsid w:val="00F010C9"/>
    <w:rsid w:val="00F26363"/>
    <w:rsid w:val="00F61093"/>
    <w:rsid w:val="00F76A72"/>
    <w:rsid w:val="00F9375D"/>
    <w:rsid w:val="00F95363"/>
    <w:rsid w:val="00FA1B04"/>
    <w:rsid w:val="00FC57B7"/>
    <w:rsid w:val="00F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6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62365"/>
  </w:style>
  <w:style w:type="character" w:customStyle="1" w:styleId="WW8Num2z0">
    <w:name w:val="WW8Num2z0"/>
    <w:qFormat/>
    <w:rsid w:val="00562365"/>
  </w:style>
  <w:style w:type="character" w:customStyle="1" w:styleId="WW8Num3z0">
    <w:name w:val="WW8Num3z0"/>
    <w:qFormat/>
    <w:rsid w:val="00562365"/>
    <w:rPr>
      <w:rFonts w:ascii="Symbol" w:hAnsi="Symbol" w:cs="Symbol"/>
    </w:rPr>
  </w:style>
  <w:style w:type="character" w:customStyle="1" w:styleId="WW8Num4z0">
    <w:name w:val="WW8Num4z0"/>
    <w:qFormat/>
    <w:rsid w:val="00562365"/>
  </w:style>
  <w:style w:type="character" w:customStyle="1" w:styleId="WW8Num5z0">
    <w:name w:val="WW8Num5z0"/>
    <w:qFormat/>
    <w:rsid w:val="00562365"/>
    <w:rPr>
      <w:rFonts w:ascii="Symbol" w:hAnsi="Symbol" w:cs="Symbol"/>
    </w:rPr>
  </w:style>
  <w:style w:type="character" w:customStyle="1" w:styleId="WW8Num6z0">
    <w:name w:val="WW8Num6z0"/>
    <w:qFormat/>
    <w:rsid w:val="00562365"/>
    <w:rPr>
      <w:rFonts w:ascii="Times New Roman" w:hAnsi="Times New Roman" w:cs="Times New Roman"/>
      <w:bCs/>
      <w:sz w:val="28"/>
      <w:szCs w:val="28"/>
    </w:rPr>
  </w:style>
  <w:style w:type="character" w:customStyle="1" w:styleId="WW8Num7z0">
    <w:name w:val="WW8Num7z0"/>
    <w:qFormat/>
    <w:rsid w:val="00562365"/>
    <w:rPr>
      <w:rFonts w:ascii="Symbol" w:hAnsi="Symbol" w:cs="Symbol"/>
    </w:rPr>
  </w:style>
  <w:style w:type="character" w:customStyle="1" w:styleId="WW8Num8z0">
    <w:name w:val="WW8Num8z0"/>
    <w:qFormat/>
    <w:rsid w:val="00562365"/>
    <w:rPr>
      <w:rFonts w:ascii="Symbol" w:hAnsi="Symbol" w:cs="Symbol"/>
    </w:rPr>
  </w:style>
  <w:style w:type="character" w:customStyle="1" w:styleId="WW8Num9z0">
    <w:name w:val="WW8Num9z0"/>
    <w:qFormat/>
    <w:rsid w:val="00562365"/>
    <w:rPr>
      <w:rFonts w:ascii="Symbol" w:hAnsi="Symbol" w:cs="Symbol"/>
    </w:rPr>
  </w:style>
  <w:style w:type="character" w:customStyle="1" w:styleId="WW8Num10z0">
    <w:name w:val="WW8Num10z0"/>
    <w:qFormat/>
    <w:rsid w:val="00562365"/>
    <w:rPr>
      <w:rFonts w:ascii="Symbol" w:hAnsi="Symbol" w:cs="Times New Roman"/>
    </w:rPr>
  </w:style>
  <w:style w:type="character" w:customStyle="1" w:styleId="WW8Num11z0">
    <w:name w:val="WW8Num11z0"/>
    <w:qFormat/>
    <w:rsid w:val="00562365"/>
    <w:rPr>
      <w:b/>
    </w:rPr>
  </w:style>
  <w:style w:type="character" w:customStyle="1" w:styleId="WW8Num11z1">
    <w:name w:val="WW8Num11z1"/>
    <w:qFormat/>
    <w:rsid w:val="00562365"/>
    <w:rPr>
      <w:rFonts w:ascii="Times New Roman" w:hAnsi="Times New Roman" w:cs="Times New Roman"/>
      <w:b/>
      <w:sz w:val="28"/>
      <w:szCs w:val="28"/>
    </w:rPr>
  </w:style>
  <w:style w:type="character" w:customStyle="1" w:styleId="WW8Num12z0">
    <w:name w:val="WW8Num12z0"/>
    <w:qFormat/>
    <w:rsid w:val="00562365"/>
  </w:style>
  <w:style w:type="character" w:customStyle="1" w:styleId="WW8Num12z1">
    <w:name w:val="WW8Num12z1"/>
    <w:qFormat/>
    <w:rsid w:val="00562365"/>
  </w:style>
  <w:style w:type="character" w:customStyle="1" w:styleId="WW8Num12z2">
    <w:name w:val="WW8Num12z2"/>
    <w:qFormat/>
    <w:rsid w:val="00562365"/>
  </w:style>
  <w:style w:type="character" w:customStyle="1" w:styleId="WW8Num12z3">
    <w:name w:val="WW8Num12z3"/>
    <w:qFormat/>
    <w:rsid w:val="00562365"/>
  </w:style>
  <w:style w:type="character" w:customStyle="1" w:styleId="WW8Num12z4">
    <w:name w:val="WW8Num12z4"/>
    <w:qFormat/>
    <w:rsid w:val="00562365"/>
  </w:style>
  <w:style w:type="character" w:customStyle="1" w:styleId="WW8Num12z5">
    <w:name w:val="WW8Num12z5"/>
    <w:qFormat/>
    <w:rsid w:val="00562365"/>
  </w:style>
  <w:style w:type="character" w:customStyle="1" w:styleId="WW8Num12z6">
    <w:name w:val="WW8Num12z6"/>
    <w:qFormat/>
    <w:rsid w:val="00562365"/>
  </w:style>
  <w:style w:type="character" w:customStyle="1" w:styleId="WW8Num12z7">
    <w:name w:val="WW8Num12z7"/>
    <w:qFormat/>
    <w:rsid w:val="00562365"/>
  </w:style>
  <w:style w:type="character" w:customStyle="1" w:styleId="WW8Num12z8">
    <w:name w:val="WW8Num12z8"/>
    <w:qFormat/>
    <w:rsid w:val="00562365"/>
  </w:style>
  <w:style w:type="character" w:customStyle="1" w:styleId="WW8Num1z1">
    <w:name w:val="WW8Num1z1"/>
    <w:qFormat/>
    <w:rsid w:val="00562365"/>
  </w:style>
  <w:style w:type="character" w:customStyle="1" w:styleId="WW8Num1z2">
    <w:name w:val="WW8Num1z2"/>
    <w:qFormat/>
    <w:rsid w:val="00562365"/>
  </w:style>
  <w:style w:type="character" w:customStyle="1" w:styleId="WW8Num1z3">
    <w:name w:val="WW8Num1z3"/>
    <w:qFormat/>
    <w:rsid w:val="00562365"/>
  </w:style>
  <w:style w:type="character" w:customStyle="1" w:styleId="WW8Num1z4">
    <w:name w:val="WW8Num1z4"/>
    <w:qFormat/>
    <w:rsid w:val="00562365"/>
  </w:style>
  <w:style w:type="character" w:customStyle="1" w:styleId="WW8Num1z5">
    <w:name w:val="WW8Num1z5"/>
    <w:qFormat/>
    <w:rsid w:val="00562365"/>
  </w:style>
  <w:style w:type="character" w:customStyle="1" w:styleId="WW8Num1z6">
    <w:name w:val="WW8Num1z6"/>
    <w:qFormat/>
    <w:rsid w:val="00562365"/>
  </w:style>
  <w:style w:type="character" w:customStyle="1" w:styleId="WW8Num1z7">
    <w:name w:val="WW8Num1z7"/>
    <w:qFormat/>
    <w:rsid w:val="00562365"/>
  </w:style>
  <w:style w:type="character" w:customStyle="1" w:styleId="WW8Num1z8">
    <w:name w:val="WW8Num1z8"/>
    <w:qFormat/>
    <w:rsid w:val="00562365"/>
  </w:style>
  <w:style w:type="character" w:customStyle="1" w:styleId="WW8Num2z1">
    <w:name w:val="WW8Num2z1"/>
    <w:qFormat/>
    <w:rsid w:val="00562365"/>
  </w:style>
  <w:style w:type="character" w:customStyle="1" w:styleId="WW8Num2z2">
    <w:name w:val="WW8Num2z2"/>
    <w:qFormat/>
    <w:rsid w:val="00562365"/>
  </w:style>
  <w:style w:type="character" w:customStyle="1" w:styleId="WW8Num2z3">
    <w:name w:val="WW8Num2z3"/>
    <w:qFormat/>
    <w:rsid w:val="00562365"/>
  </w:style>
  <w:style w:type="character" w:customStyle="1" w:styleId="WW8Num2z4">
    <w:name w:val="WW8Num2z4"/>
    <w:qFormat/>
    <w:rsid w:val="00562365"/>
  </w:style>
  <w:style w:type="character" w:customStyle="1" w:styleId="WW8Num2z5">
    <w:name w:val="WW8Num2z5"/>
    <w:qFormat/>
    <w:rsid w:val="00562365"/>
  </w:style>
  <w:style w:type="character" w:customStyle="1" w:styleId="WW8Num2z6">
    <w:name w:val="WW8Num2z6"/>
    <w:qFormat/>
    <w:rsid w:val="00562365"/>
  </w:style>
  <w:style w:type="character" w:customStyle="1" w:styleId="WW8Num2z7">
    <w:name w:val="WW8Num2z7"/>
    <w:qFormat/>
    <w:rsid w:val="00562365"/>
  </w:style>
  <w:style w:type="character" w:customStyle="1" w:styleId="WW8Num2z8">
    <w:name w:val="WW8Num2z8"/>
    <w:qFormat/>
    <w:rsid w:val="00562365"/>
  </w:style>
  <w:style w:type="character" w:customStyle="1" w:styleId="WW8Num3z1">
    <w:name w:val="WW8Num3z1"/>
    <w:qFormat/>
    <w:rsid w:val="00562365"/>
    <w:rPr>
      <w:rFonts w:ascii="Courier New" w:hAnsi="Courier New" w:cs="Courier New"/>
    </w:rPr>
  </w:style>
  <w:style w:type="character" w:customStyle="1" w:styleId="WW8Num3z2">
    <w:name w:val="WW8Num3z2"/>
    <w:qFormat/>
    <w:rsid w:val="00562365"/>
    <w:rPr>
      <w:rFonts w:ascii="Wingdings" w:hAnsi="Wingdings" w:cs="Wingdings"/>
    </w:rPr>
  </w:style>
  <w:style w:type="character" w:customStyle="1" w:styleId="WW8Num4z1">
    <w:name w:val="WW8Num4z1"/>
    <w:qFormat/>
    <w:rsid w:val="00562365"/>
  </w:style>
  <w:style w:type="character" w:customStyle="1" w:styleId="WW8Num4z2">
    <w:name w:val="WW8Num4z2"/>
    <w:qFormat/>
    <w:rsid w:val="00562365"/>
  </w:style>
  <w:style w:type="character" w:customStyle="1" w:styleId="WW8Num4z3">
    <w:name w:val="WW8Num4z3"/>
    <w:qFormat/>
    <w:rsid w:val="00562365"/>
  </w:style>
  <w:style w:type="character" w:customStyle="1" w:styleId="WW8Num4z4">
    <w:name w:val="WW8Num4z4"/>
    <w:qFormat/>
    <w:rsid w:val="00562365"/>
  </w:style>
  <w:style w:type="character" w:customStyle="1" w:styleId="WW8Num4z5">
    <w:name w:val="WW8Num4z5"/>
    <w:qFormat/>
    <w:rsid w:val="00562365"/>
  </w:style>
  <w:style w:type="character" w:customStyle="1" w:styleId="WW8Num4z6">
    <w:name w:val="WW8Num4z6"/>
    <w:qFormat/>
    <w:rsid w:val="00562365"/>
  </w:style>
  <w:style w:type="character" w:customStyle="1" w:styleId="WW8Num4z7">
    <w:name w:val="WW8Num4z7"/>
    <w:qFormat/>
    <w:rsid w:val="00562365"/>
  </w:style>
  <w:style w:type="character" w:customStyle="1" w:styleId="WW8Num4z8">
    <w:name w:val="WW8Num4z8"/>
    <w:qFormat/>
    <w:rsid w:val="00562365"/>
  </w:style>
  <w:style w:type="character" w:customStyle="1" w:styleId="WW8Num5z1">
    <w:name w:val="WW8Num5z1"/>
    <w:qFormat/>
    <w:rsid w:val="00562365"/>
    <w:rPr>
      <w:rFonts w:ascii="Courier New" w:hAnsi="Courier New" w:cs="Courier New"/>
    </w:rPr>
  </w:style>
  <w:style w:type="character" w:customStyle="1" w:styleId="WW8Num5z2">
    <w:name w:val="WW8Num5z2"/>
    <w:qFormat/>
    <w:rsid w:val="00562365"/>
    <w:rPr>
      <w:rFonts w:ascii="Wingdings" w:hAnsi="Wingdings" w:cs="Wingdings"/>
    </w:rPr>
  </w:style>
  <w:style w:type="character" w:customStyle="1" w:styleId="WW8Num6z1">
    <w:name w:val="WW8Num6z1"/>
    <w:qFormat/>
    <w:rsid w:val="00562365"/>
  </w:style>
  <w:style w:type="character" w:customStyle="1" w:styleId="WW8Num6z2">
    <w:name w:val="WW8Num6z2"/>
    <w:qFormat/>
    <w:rsid w:val="00562365"/>
  </w:style>
  <w:style w:type="character" w:customStyle="1" w:styleId="WW8Num6z3">
    <w:name w:val="WW8Num6z3"/>
    <w:qFormat/>
    <w:rsid w:val="00562365"/>
  </w:style>
  <w:style w:type="character" w:customStyle="1" w:styleId="WW8Num6z4">
    <w:name w:val="WW8Num6z4"/>
    <w:qFormat/>
    <w:rsid w:val="00562365"/>
  </w:style>
  <w:style w:type="character" w:customStyle="1" w:styleId="WW8Num6z5">
    <w:name w:val="WW8Num6z5"/>
    <w:qFormat/>
    <w:rsid w:val="00562365"/>
  </w:style>
  <w:style w:type="character" w:customStyle="1" w:styleId="WW8Num6z6">
    <w:name w:val="WW8Num6z6"/>
    <w:qFormat/>
    <w:rsid w:val="00562365"/>
  </w:style>
  <w:style w:type="character" w:customStyle="1" w:styleId="WW8Num6z7">
    <w:name w:val="WW8Num6z7"/>
    <w:qFormat/>
    <w:rsid w:val="00562365"/>
  </w:style>
  <w:style w:type="character" w:customStyle="1" w:styleId="WW8Num6z8">
    <w:name w:val="WW8Num6z8"/>
    <w:qFormat/>
    <w:rsid w:val="00562365"/>
  </w:style>
  <w:style w:type="character" w:customStyle="1" w:styleId="WW8Num7z1">
    <w:name w:val="WW8Num7z1"/>
    <w:qFormat/>
    <w:rsid w:val="00562365"/>
    <w:rPr>
      <w:rFonts w:ascii="Courier New" w:hAnsi="Courier New" w:cs="Courier New"/>
    </w:rPr>
  </w:style>
  <w:style w:type="character" w:customStyle="1" w:styleId="WW8Num7z2">
    <w:name w:val="WW8Num7z2"/>
    <w:qFormat/>
    <w:rsid w:val="00562365"/>
    <w:rPr>
      <w:rFonts w:ascii="Wingdings" w:hAnsi="Wingdings" w:cs="Wingdings"/>
    </w:rPr>
  </w:style>
  <w:style w:type="character" w:customStyle="1" w:styleId="WW8Num8z1">
    <w:name w:val="WW8Num8z1"/>
    <w:qFormat/>
    <w:rsid w:val="00562365"/>
    <w:rPr>
      <w:rFonts w:ascii="Courier New" w:hAnsi="Courier New" w:cs="Courier New"/>
    </w:rPr>
  </w:style>
  <w:style w:type="character" w:customStyle="1" w:styleId="WW8Num8z2">
    <w:name w:val="WW8Num8z2"/>
    <w:qFormat/>
    <w:rsid w:val="00562365"/>
    <w:rPr>
      <w:rFonts w:ascii="Wingdings" w:hAnsi="Wingdings" w:cs="Wingdings"/>
    </w:rPr>
  </w:style>
  <w:style w:type="character" w:customStyle="1" w:styleId="WW8Num9z1">
    <w:name w:val="WW8Num9z1"/>
    <w:qFormat/>
    <w:rsid w:val="00562365"/>
    <w:rPr>
      <w:rFonts w:ascii="Courier New" w:hAnsi="Courier New" w:cs="Courier New"/>
    </w:rPr>
  </w:style>
  <w:style w:type="character" w:customStyle="1" w:styleId="WW8Num9z2">
    <w:name w:val="WW8Num9z2"/>
    <w:qFormat/>
    <w:rsid w:val="00562365"/>
    <w:rPr>
      <w:rFonts w:ascii="Wingdings" w:hAnsi="Wingdings" w:cs="Wingdings"/>
    </w:rPr>
  </w:style>
  <w:style w:type="character" w:customStyle="1" w:styleId="WW8Num10z1">
    <w:name w:val="WW8Num10z1"/>
    <w:qFormat/>
    <w:rsid w:val="00562365"/>
    <w:rPr>
      <w:rFonts w:ascii="Courier New" w:hAnsi="Courier New" w:cs="Courier New"/>
    </w:rPr>
  </w:style>
  <w:style w:type="character" w:customStyle="1" w:styleId="WW8Num10z2">
    <w:name w:val="WW8Num10z2"/>
    <w:qFormat/>
    <w:rsid w:val="00562365"/>
    <w:rPr>
      <w:rFonts w:ascii="Wingdings" w:hAnsi="Wingdings" w:cs="Wingdings"/>
    </w:rPr>
  </w:style>
  <w:style w:type="character" w:customStyle="1" w:styleId="WW8Num10z3">
    <w:name w:val="WW8Num10z3"/>
    <w:qFormat/>
    <w:rsid w:val="00562365"/>
    <w:rPr>
      <w:rFonts w:ascii="Symbol" w:hAnsi="Symbol" w:cs="Symbol"/>
    </w:rPr>
  </w:style>
  <w:style w:type="character" w:customStyle="1" w:styleId="1">
    <w:name w:val="Основной шрифт абзаца1"/>
    <w:qFormat/>
    <w:rsid w:val="00562365"/>
  </w:style>
  <w:style w:type="character" w:customStyle="1" w:styleId="a3">
    <w:name w:val="Основной текст Знак"/>
    <w:qFormat/>
    <w:rsid w:val="00562365"/>
    <w:rPr>
      <w:sz w:val="24"/>
      <w:szCs w:val="24"/>
    </w:rPr>
  </w:style>
  <w:style w:type="character" w:customStyle="1" w:styleId="10">
    <w:name w:val="Основной текст Знак1"/>
    <w:basedOn w:val="1"/>
    <w:qFormat/>
    <w:rsid w:val="00562365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1"/>
    <w:qFormat/>
    <w:rsid w:val="00562365"/>
    <w:rPr>
      <w:rFonts w:ascii="Tahoma" w:eastAsia="Calibri" w:hAnsi="Tahoma" w:cs="Tahoma"/>
      <w:sz w:val="16"/>
      <w:szCs w:val="16"/>
    </w:rPr>
  </w:style>
  <w:style w:type="character" w:customStyle="1" w:styleId="a5">
    <w:name w:val="Выделение жирным"/>
    <w:basedOn w:val="1"/>
    <w:qFormat/>
    <w:rsid w:val="00562365"/>
    <w:rPr>
      <w:b/>
      <w:bCs/>
    </w:rPr>
  </w:style>
  <w:style w:type="character" w:customStyle="1" w:styleId="2">
    <w:name w:val="Основной текст 2 Знак"/>
    <w:basedOn w:val="1"/>
    <w:qFormat/>
    <w:rsid w:val="00562365"/>
    <w:rPr>
      <w:sz w:val="22"/>
      <w:szCs w:val="22"/>
    </w:rPr>
  </w:style>
  <w:style w:type="character" w:customStyle="1" w:styleId="a6">
    <w:name w:val="Текст Знак"/>
    <w:basedOn w:val="1"/>
    <w:link w:val="a7"/>
    <w:qFormat/>
    <w:rsid w:val="00562365"/>
    <w:rPr>
      <w:rFonts w:ascii="Courier New" w:eastAsia="Times New Roman" w:hAnsi="Courier New" w:cs="Courier New"/>
    </w:rPr>
  </w:style>
  <w:style w:type="character" w:customStyle="1" w:styleId="a8">
    <w:name w:val="Верхний колонтитул Знак"/>
    <w:basedOn w:val="1"/>
    <w:uiPriority w:val="99"/>
    <w:qFormat/>
    <w:rsid w:val="00562365"/>
    <w:rPr>
      <w:sz w:val="22"/>
      <w:szCs w:val="22"/>
    </w:rPr>
  </w:style>
  <w:style w:type="character" w:customStyle="1" w:styleId="a9">
    <w:name w:val="Нижний колонтитул Знак"/>
    <w:basedOn w:val="1"/>
    <w:qFormat/>
    <w:rsid w:val="00562365"/>
    <w:rPr>
      <w:sz w:val="22"/>
      <w:szCs w:val="22"/>
    </w:rPr>
  </w:style>
  <w:style w:type="character" w:customStyle="1" w:styleId="aa">
    <w:name w:val="Текст сноски Знак"/>
    <w:basedOn w:val="1"/>
    <w:link w:val="ab"/>
    <w:uiPriority w:val="99"/>
    <w:qFormat/>
    <w:rsid w:val="00562365"/>
    <w:rPr>
      <w:rFonts w:eastAsia="Times New Roman"/>
    </w:rPr>
  </w:style>
  <w:style w:type="character" w:customStyle="1" w:styleId="ac">
    <w:name w:val="Символ сноски"/>
    <w:basedOn w:val="1"/>
    <w:qFormat/>
    <w:rsid w:val="00562365"/>
    <w:rPr>
      <w:rFonts w:cs="Times New Roman"/>
      <w:vertAlign w:val="superscript"/>
    </w:rPr>
  </w:style>
  <w:style w:type="character" w:customStyle="1" w:styleId="-">
    <w:name w:val="Интернет-ссылка"/>
    <w:basedOn w:val="1"/>
    <w:rsid w:val="00562365"/>
    <w:rPr>
      <w:color w:val="0000FF"/>
      <w:u w:val="single"/>
    </w:rPr>
  </w:style>
  <w:style w:type="character" w:styleId="ad">
    <w:name w:val="footnote reference"/>
    <w:qFormat/>
    <w:rsid w:val="00562365"/>
    <w:rPr>
      <w:vertAlign w:val="superscript"/>
    </w:rPr>
  </w:style>
  <w:style w:type="character" w:customStyle="1" w:styleId="ae">
    <w:name w:val="Символы концевой сноски"/>
    <w:qFormat/>
    <w:rsid w:val="00562365"/>
    <w:rPr>
      <w:vertAlign w:val="superscript"/>
    </w:rPr>
  </w:style>
  <w:style w:type="character" w:customStyle="1" w:styleId="WW-">
    <w:name w:val="WW-Символы концевой сноски"/>
    <w:qFormat/>
    <w:rsid w:val="00562365"/>
  </w:style>
  <w:style w:type="character" w:customStyle="1" w:styleId="af">
    <w:name w:val="Привязка сноски"/>
    <w:rsid w:val="00562365"/>
    <w:rPr>
      <w:vertAlign w:val="superscript"/>
    </w:rPr>
  </w:style>
  <w:style w:type="character" w:customStyle="1" w:styleId="af0">
    <w:name w:val="Привязка концевой сноски"/>
    <w:rsid w:val="00562365"/>
    <w:rPr>
      <w:vertAlign w:val="superscript"/>
    </w:rPr>
  </w:style>
  <w:style w:type="paragraph" w:customStyle="1" w:styleId="af1">
    <w:name w:val="Заголовок"/>
    <w:basedOn w:val="a"/>
    <w:next w:val="af2"/>
    <w:qFormat/>
    <w:rsid w:val="005623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562365"/>
    <w:pPr>
      <w:spacing w:before="100" w:after="120" w:line="240" w:lineRule="auto"/>
    </w:pPr>
    <w:rPr>
      <w:sz w:val="24"/>
      <w:szCs w:val="24"/>
    </w:rPr>
  </w:style>
  <w:style w:type="paragraph" w:styleId="af3">
    <w:name w:val="List"/>
    <w:basedOn w:val="af2"/>
    <w:rsid w:val="00562365"/>
    <w:rPr>
      <w:rFonts w:cs="Mangal"/>
    </w:rPr>
  </w:style>
  <w:style w:type="paragraph" w:customStyle="1" w:styleId="Caption">
    <w:name w:val="Caption"/>
    <w:basedOn w:val="a"/>
    <w:qFormat/>
    <w:rsid w:val="00562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562365"/>
    <w:pPr>
      <w:suppressLineNumbers/>
    </w:pPr>
    <w:rPr>
      <w:rFonts w:cs="Mangal"/>
    </w:rPr>
  </w:style>
  <w:style w:type="paragraph" w:styleId="af5">
    <w:name w:val="caption"/>
    <w:basedOn w:val="a"/>
    <w:qFormat/>
    <w:rsid w:val="005623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562365"/>
    <w:pPr>
      <w:suppressLineNumbers/>
    </w:pPr>
    <w:rPr>
      <w:rFonts w:cs="Mangal"/>
    </w:rPr>
  </w:style>
  <w:style w:type="paragraph" w:styleId="af6">
    <w:name w:val="List Paragraph"/>
    <w:basedOn w:val="a"/>
    <w:qFormat/>
    <w:rsid w:val="00562365"/>
    <w:pPr>
      <w:ind w:left="720"/>
      <w:contextualSpacing/>
    </w:pPr>
  </w:style>
  <w:style w:type="paragraph" w:customStyle="1" w:styleId="14-15">
    <w:name w:val="14-15"/>
    <w:basedOn w:val="a"/>
    <w:qFormat/>
    <w:rsid w:val="005623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alloon Text"/>
    <w:basedOn w:val="a"/>
    <w:qFormat/>
    <w:rsid w:val="005623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562365"/>
    <w:pPr>
      <w:spacing w:after="120" w:line="480" w:lineRule="auto"/>
    </w:pPr>
  </w:style>
  <w:style w:type="paragraph" w:customStyle="1" w:styleId="-1">
    <w:name w:val="Т-1"/>
    <w:basedOn w:val="a"/>
    <w:qFormat/>
    <w:rsid w:val="0056236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Текст1"/>
    <w:basedOn w:val="a"/>
    <w:qFormat/>
    <w:rsid w:val="005623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">
    <w:name w:val="Header"/>
    <w:basedOn w:val="a"/>
    <w:rsid w:val="0056236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62365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562365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Text">
    <w:name w:val="Footnote Text"/>
    <w:basedOn w:val="a"/>
    <w:rsid w:val="00562365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af9">
    <w:name w:val="Содержимое таблицы"/>
    <w:basedOn w:val="a"/>
    <w:qFormat/>
    <w:rsid w:val="00562365"/>
    <w:pPr>
      <w:suppressLineNumbers/>
    </w:pPr>
  </w:style>
  <w:style w:type="paragraph" w:customStyle="1" w:styleId="afa">
    <w:name w:val="Заголовок таблицы"/>
    <w:basedOn w:val="af9"/>
    <w:qFormat/>
    <w:rsid w:val="00562365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  <w:rsid w:val="00562365"/>
  </w:style>
  <w:style w:type="numbering" w:customStyle="1" w:styleId="WW8Num1">
    <w:name w:val="WW8Num1"/>
    <w:qFormat/>
    <w:rsid w:val="00562365"/>
  </w:style>
  <w:style w:type="numbering" w:customStyle="1" w:styleId="WW8Num2">
    <w:name w:val="WW8Num2"/>
    <w:qFormat/>
    <w:rsid w:val="00562365"/>
  </w:style>
  <w:style w:type="numbering" w:customStyle="1" w:styleId="WW8Num3">
    <w:name w:val="WW8Num3"/>
    <w:qFormat/>
    <w:rsid w:val="00562365"/>
  </w:style>
  <w:style w:type="numbering" w:customStyle="1" w:styleId="WW8Num4">
    <w:name w:val="WW8Num4"/>
    <w:qFormat/>
    <w:rsid w:val="00562365"/>
  </w:style>
  <w:style w:type="numbering" w:customStyle="1" w:styleId="WW8Num5">
    <w:name w:val="WW8Num5"/>
    <w:qFormat/>
    <w:rsid w:val="00562365"/>
  </w:style>
  <w:style w:type="numbering" w:customStyle="1" w:styleId="WW8Num6">
    <w:name w:val="WW8Num6"/>
    <w:qFormat/>
    <w:rsid w:val="00562365"/>
  </w:style>
  <w:style w:type="numbering" w:customStyle="1" w:styleId="WW8Num7">
    <w:name w:val="WW8Num7"/>
    <w:qFormat/>
    <w:rsid w:val="00562365"/>
  </w:style>
  <w:style w:type="numbering" w:customStyle="1" w:styleId="WW8Num8">
    <w:name w:val="WW8Num8"/>
    <w:qFormat/>
    <w:rsid w:val="00562365"/>
  </w:style>
  <w:style w:type="numbering" w:customStyle="1" w:styleId="WW8Num9">
    <w:name w:val="WW8Num9"/>
    <w:qFormat/>
    <w:rsid w:val="00562365"/>
  </w:style>
  <w:style w:type="numbering" w:customStyle="1" w:styleId="WW8Num10">
    <w:name w:val="WW8Num10"/>
    <w:qFormat/>
    <w:rsid w:val="00562365"/>
  </w:style>
  <w:style w:type="numbering" w:customStyle="1" w:styleId="WW8Num11">
    <w:name w:val="WW8Num11"/>
    <w:qFormat/>
    <w:rsid w:val="00562365"/>
  </w:style>
  <w:style w:type="numbering" w:customStyle="1" w:styleId="WW8Num12">
    <w:name w:val="WW8Num12"/>
    <w:qFormat/>
    <w:rsid w:val="00562365"/>
  </w:style>
  <w:style w:type="character" w:styleId="afc">
    <w:name w:val="Strong"/>
    <w:basedOn w:val="a0"/>
    <w:uiPriority w:val="22"/>
    <w:qFormat/>
    <w:rsid w:val="00942464"/>
    <w:rPr>
      <w:b/>
      <w:bCs/>
    </w:rPr>
  </w:style>
  <w:style w:type="paragraph" w:customStyle="1" w:styleId="13">
    <w:name w:val="1"/>
    <w:aliases w:val="5-14"/>
    <w:basedOn w:val="a"/>
    <w:uiPriority w:val="99"/>
    <w:rsid w:val="00F010C9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Hyperlink"/>
    <w:basedOn w:val="a0"/>
    <w:uiPriority w:val="99"/>
    <w:rsid w:val="00224120"/>
    <w:rPr>
      <w:color w:val="0000FF"/>
      <w:u w:val="single"/>
    </w:rPr>
  </w:style>
  <w:style w:type="paragraph" w:styleId="a7">
    <w:name w:val="Plain Text"/>
    <w:basedOn w:val="a"/>
    <w:link w:val="a6"/>
    <w:rsid w:val="00366FC2"/>
    <w:pPr>
      <w:suppressAutoHyphens w:val="0"/>
      <w:spacing w:after="0" w:line="240" w:lineRule="auto"/>
    </w:pPr>
    <w:rPr>
      <w:rFonts w:ascii="Courier New" w:eastAsia="Times New Roman" w:hAnsi="Courier New" w:cs="Courier New"/>
      <w:sz w:val="24"/>
      <w:szCs w:val="24"/>
      <w:lang w:bidi="hi-IN"/>
    </w:rPr>
  </w:style>
  <w:style w:type="character" w:customStyle="1" w:styleId="14">
    <w:name w:val="Текст Знак1"/>
    <w:basedOn w:val="a0"/>
    <w:link w:val="a7"/>
    <w:uiPriority w:val="99"/>
    <w:semiHidden/>
    <w:rsid w:val="00366FC2"/>
    <w:rPr>
      <w:rFonts w:ascii="Consolas" w:eastAsia="Calibri" w:hAnsi="Consolas" w:cs="Calibri"/>
      <w:sz w:val="21"/>
      <w:szCs w:val="21"/>
      <w:lang w:bidi="ar-SA"/>
    </w:rPr>
  </w:style>
  <w:style w:type="table" w:styleId="afe">
    <w:name w:val="Table Grid"/>
    <w:basedOn w:val="a1"/>
    <w:uiPriority w:val="59"/>
    <w:rsid w:val="0063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e"/>
    <w:rsid w:val="002100EA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e"/>
    <w:rsid w:val="001A35B5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e"/>
    <w:rsid w:val="002D40D2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er"/>
    <w:basedOn w:val="a"/>
    <w:link w:val="16"/>
    <w:uiPriority w:val="99"/>
    <w:semiHidden/>
    <w:unhideWhenUsed/>
    <w:rsid w:val="00AB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f"/>
    <w:uiPriority w:val="99"/>
    <w:semiHidden/>
    <w:rsid w:val="00AB09AC"/>
    <w:rPr>
      <w:rFonts w:ascii="Calibri" w:eastAsia="Calibri" w:hAnsi="Calibri" w:cs="Calibri"/>
      <w:sz w:val="22"/>
      <w:szCs w:val="22"/>
      <w:lang w:bidi="ar-SA"/>
    </w:rPr>
  </w:style>
  <w:style w:type="table" w:customStyle="1" w:styleId="4">
    <w:name w:val="Сетка таблицы4"/>
    <w:basedOn w:val="a1"/>
    <w:next w:val="afe"/>
    <w:rsid w:val="00AB09AC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17"/>
    <w:uiPriority w:val="99"/>
    <w:unhideWhenUsed/>
    <w:rsid w:val="00AB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f0"/>
    <w:uiPriority w:val="99"/>
    <w:semiHidden/>
    <w:rsid w:val="00AB09AC"/>
    <w:rPr>
      <w:rFonts w:ascii="Calibri" w:eastAsia="Calibri" w:hAnsi="Calibri" w:cs="Calibri"/>
      <w:sz w:val="22"/>
      <w:szCs w:val="22"/>
      <w:lang w:bidi="ar-SA"/>
    </w:rPr>
  </w:style>
  <w:style w:type="paragraph" w:styleId="ab">
    <w:name w:val="footnote text"/>
    <w:basedOn w:val="a"/>
    <w:link w:val="aa"/>
    <w:uiPriority w:val="99"/>
    <w:rsid w:val="00C863F8"/>
    <w:pPr>
      <w:suppressAutoHyphens w:val="0"/>
      <w:spacing w:after="0" w:line="240" w:lineRule="auto"/>
    </w:pPr>
    <w:rPr>
      <w:rFonts w:ascii="Liberation Serif" w:eastAsia="Times New Roman" w:hAnsi="Liberation Serif" w:cs="Mangal"/>
      <w:sz w:val="24"/>
      <w:szCs w:val="24"/>
      <w:lang w:bidi="hi-IN"/>
    </w:rPr>
  </w:style>
  <w:style w:type="character" w:customStyle="1" w:styleId="18">
    <w:name w:val="Текст сноски Знак1"/>
    <w:basedOn w:val="a0"/>
    <w:link w:val="ab"/>
    <w:uiPriority w:val="99"/>
    <w:semiHidden/>
    <w:rsid w:val="00C863F8"/>
    <w:rPr>
      <w:rFonts w:ascii="Calibri" w:eastAsia="Calibri" w:hAnsi="Calibri" w:cs="Calibri"/>
      <w:sz w:val="20"/>
      <w:szCs w:val="20"/>
      <w:lang w:bidi="ar-SA"/>
    </w:rPr>
  </w:style>
  <w:style w:type="character" w:customStyle="1" w:styleId="aff1">
    <w:name w:val="Основной текст_"/>
    <w:basedOn w:val="a0"/>
    <w:link w:val="30"/>
    <w:uiPriority w:val="99"/>
    <w:locked/>
    <w:rsid w:val="0071314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71314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f1"/>
    <w:uiPriority w:val="99"/>
    <w:rsid w:val="00713142"/>
    <w:pPr>
      <w:widowControl w:val="0"/>
      <w:shd w:val="clear" w:color="auto" w:fill="FFFFFF"/>
      <w:suppressAutoHyphens w:val="0"/>
      <w:spacing w:after="60" w:line="322" w:lineRule="exact"/>
      <w:jc w:val="center"/>
    </w:pPr>
    <w:rPr>
      <w:rFonts w:ascii="Times New Roman" w:eastAsia="SimSun" w:hAnsi="Times New Roman" w:cs="Times New Roman"/>
      <w:sz w:val="26"/>
      <w:szCs w:val="26"/>
      <w:lang w:bidi="hi-IN"/>
    </w:rPr>
  </w:style>
  <w:style w:type="paragraph" w:customStyle="1" w:styleId="41">
    <w:name w:val="Основной текст (4)"/>
    <w:basedOn w:val="a"/>
    <w:link w:val="40"/>
    <w:uiPriority w:val="99"/>
    <w:rsid w:val="00713142"/>
    <w:pPr>
      <w:widowControl w:val="0"/>
      <w:shd w:val="clear" w:color="auto" w:fill="FFFFFF"/>
      <w:suppressAutoHyphens w:val="0"/>
      <w:spacing w:before="3780" w:after="720" w:line="240" w:lineRule="atLeast"/>
      <w:ind w:hanging="1600"/>
      <w:jc w:val="center"/>
    </w:pPr>
    <w:rPr>
      <w:rFonts w:ascii="Times New Roman" w:eastAsia="SimSun" w:hAnsi="Times New Roman" w:cs="Times New Roman"/>
      <w:b/>
      <w:bCs/>
      <w:sz w:val="26"/>
      <w:szCs w:val="26"/>
      <w:lang w:bidi="hi-IN"/>
    </w:rPr>
  </w:style>
  <w:style w:type="table" w:customStyle="1" w:styleId="5">
    <w:name w:val="Сетка таблицы5"/>
    <w:basedOn w:val="a1"/>
    <w:next w:val="afe"/>
    <w:rsid w:val="00F76A72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e"/>
    <w:rsid w:val="00F76A72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e"/>
    <w:rsid w:val="003B1D8A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e"/>
    <w:rsid w:val="00710E26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cikrf.ru/activity/docs/postanovleniya/4012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ikrf.ru/activity/docs/postanovleniya/40123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cikrf.ru/activity/docs/postanovleniya/40116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ikrf.ru/activity/docs/postanovleniya/40091/" TargetMode="External"/><Relationship Id="rId20" Type="http://schemas.openxmlformats.org/officeDocument/2006/relationships/hyperlink" Target="http://cikrf.ru/activity/docs/postanovleniya/4012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oit.ru/e-library/books/3828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cikrf.ru/activity/docs/postanovleniya/40096/" TargetMode="External"/><Relationship Id="rId23" Type="http://schemas.openxmlformats.org/officeDocument/2006/relationships/hyperlink" Target="http://cikrf.ru/activity/docs/postanovleniya/40189/" TargetMode="External"/><Relationship Id="rId10" Type="http://schemas.openxmlformats.org/officeDocument/2006/relationships/hyperlink" Target="http://www.rcoit.ru/e-library/books/3828/62298/" TargetMode="External"/><Relationship Id="rId19" Type="http://schemas.openxmlformats.org/officeDocument/2006/relationships/hyperlink" Target="http://cikrf.ru/activity/docs/postanovleniya/401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oit.ru/e-library/books/3828/62309/" TargetMode="External"/><Relationship Id="rId14" Type="http://schemas.openxmlformats.org/officeDocument/2006/relationships/hyperlink" Target="http://cikrf.ru/activity/docs/postanovleniya/40155/" TargetMode="External"/><Relationship Id="rId22" Type="http://schemas.openxmlformats.org/officeDocument/2006/relationships/hyperlink" Target="http://cikrf.ru/activity/docs/postanovleniya/40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57316-D5D4-4512-B73A-10A4931D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51</Pages>
  <Words>11612</Words>
  <Characters>66191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d.a.avakyan</dc:creator>
  <cp:lastModifiedBy>Y.O.sidorova</cp:lastModifiedBy>
  <cp:revision>23</cp:revision>
  <cp:lastPrinted>2018-08-20T06:47:00Z</cp:lastPrinted>
  <dcterms:created xsi:type="dcterms:W3CDTF">2018-08-10T07:11:00Z</dcterms:created>
  <dcterms:modified xsi:type="dcterms:W3CDTF">2018-08-20T14:11:00Z</dcterms:modified>
  <dc:language>ru-RU</dc:language>
</cp:coreProperties>
</file>