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2" w:rsidRDefault="006903CF">
      <w:pPr>
        <w:jc w:val="center"/>
        <w:rPr>
          <w:b/>
          <w:sz w:val="34"/>
          <w:lang w:val="en-US"/>
        </w:rPr>
      </w:pPr>
      <w:r w:rsidRPr="006903CF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6E2C22" w:rsidRDefault="006E2C22" w:rsidP="006E2C22">
      <w:pPr>
        <w:spacing w:after="0" w:line="240" w:lineRule="auto"/>
        <w:jc w:val="center"/>
        <w:rPr>
          <w:b/>
          <w:sz w:val="16"/>
          <w:lang w:val="en-US"/>
        </w:rPr>
      </w:pPr>
    </w:p>
    <w:p w:rsidR="006E2C22" w:rsidRDefault="006E2C22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6E2C22" w:rsidRPr="006E2C22" w:rsidRDefault="006E2C22" w:rsidP="006E2C22">
      <w:pPr>
        <w:spacing w:after="0" w:line="240" w:lineRule="auto"/>
        <w:jc w:val="center"/>
        <w:rPr>
          <w:rFonts w:ascii="Times New Roman CYR" w:hAnsi="Times New Roman CYR"/>
          <w:sz w:val="16"/>
          <w:szCs w:val="16"/>
        </w:rPr>
      </w:pPr>
    </w:p>
    <w:p w:rsidR="006E2C22" w:rsidRPr="00A22BFD" w:rsidRDefault="006E2C22">
      <w:pPr>
        <w:spacing w:after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6E2C22" w:rsidRPr="00A22BFD" w:rsidRDefault="006E2C22">
      <w:pPr>
        <w:spacing w:after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6E2C22">
        <w:tc>
          <w:tcPr>
            <w:tcW w:w="3107" w:type="dxa"/>
            <w:tcBorders>
              <w:bottom w:val="single" w:sz="4" w:space="0" w:color="auto"/>
            </w:tcBorders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2018 г.</w:t>
            </w:r>
          </w:p>
        </w:tc>
        <w:tc>
          <w:tcPr>
            <w:tcW w:w="3107" w:type="dxa"/>
          </w:tcPr>
          <w:p w:rsidR="006E2C22" w:rsidRPr="006E2C22" w:rsidRDefault="006E2C22" w:rsidP="006E2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C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6E2C22" w:rsidRPr="006E2C22" w:rsidRDefault="006E2C22" w:rsidP="006E2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181/1438-7</w:t>
            </w:r>
          </w:p>
        </w:tc>
      </w:tr>
    </w:tbl>
    <w:p w:rsidR="006E2C22" w:rsidRDefault="006E2C22">
      <w:pPr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6E2C22" w:rsidRPr="006E2C22" w:rsidRDefault="006E2C22" w:rsidP="006E2C22">
      <w:pPr>
        <w:spacing w:after="0" w:line="240" w:lineRule="auto"/>
        <w:rPr>
          <w:rFonts w:ascii="Times New Roman CYR" w:hAnsi="Times New Roman CYR"/>
          <w:sz w:val="6"/>
          <w:szCs w:val="6"/>
        </w:rPr>
      </w:pPr>
    </w:p>
    <w:p w:rsidR="00960FF5" w:rsidRPr="00181E45" w:rsidRDefault="00960FF5" w:rsidP="00181E45">
      <w:pPr>
        <w:suppressAutoHyphens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внесении изменени</w:t>
      </w:r>
      <w:r w:rsidR="003461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№ 2 к 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 w:rsidR="001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D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Центральной избирательной комиссии Российской Федерации </w:t>
      </w:r>
      <w:r w:rsidR="00DD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29 декабря 2017 года № 121/1018-7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«О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Свод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ном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план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основных мероприятий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федерального</w:t>
      </w:r>
      <w:r w:rsidR="001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казенного учрежд</w:t>
      </w:r>
      <w:r w:rsidR="00CF5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ения «Российский центр обучения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</w:t>
      </w:r>
      <w:r w:rsidR="00CF5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ругих участников избирательного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процесса, обучению кадров</w:t>
      </w:r>
      <w:r w:rsidR="001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изби</w:t>
      </w:r>
      <w:r w:rsidR="00CF5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рательных комиссий, мониторингу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совершенств</w:t>
      </w:r>
      <w:r w:rsidR="00CF5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ован</w:t>
      </w:r>
      <w:bookmarkStart w:id="0" w:name="_GoBack"/>
      <w:bookmarkEnd w:id="0"/>
      <w:r w:rsidR="00CF5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ию избирательных технологий</w:t>
      </w:r>
      <w:r w:rsidR="00955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="00CF5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E6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Российской Федерации на 2018 год</w:t>
      </w:r>
      <w:r w:rsidR="00A1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960FF5" w:rsidRPr="00DD6B1E" w:rsidRDefault="00960FF5" w:rsidP="00F17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80"/>
          <w:sz w:val="28"/>
          <w:szCs w:val="28"/>
        </w:rPr>
      </w:pPr>
      <w:r w:rsidRPr="007E69A3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Центральная избирательна</w:t>
      </w:r>
      <w:r w:rsidR="00CF52FE">
        <w:rPr>
          <w:rFonts w:ascii="Times New Roman" w:eastAsia="Times New Roman" w:hAnsi="Times New Roman" w:cs="Times New Roman"/>
          <w:color w:val="333333"/>
          <w:sz w:val="28"/>
          <w:szCs w:val="28"/>
        </w:rPr>
        <w:t>я комиссия Российской Федерации</w:t>
      </w:r>
      <w:r w:rsidR="00CF52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D6B1E">
        <w:rPr>
          <w:rFonts w:ascii="Times New Roman" w:eastAsia="Times New Roman" w:hAnsi="Times New Roman" w:cs="Times New Roman"/>
          <w:color w:val="333333"/>
          <w:spacing w:val="80"/>
          <w:sz w:val="28"/>
          <w:szCs w:val="28"/>
        </w:rPr>
        <w:t>постановляет:</w:t>
      </w:r>
    </w:p>
    <w:p w:rsidR="00181E45" w:rsidRDefault="00DA27D0" w:rsidP="003461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3461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81E45">
        <w:rPr>
          <w:rFonts w:ascii="Times New Roman" w:eastAsia="Times New Roman" w:hAnsi="Times New Roman" w:cs="Times New Roman"/>
          <w:color w:val="333333"/>
          <w:sz w:val="28"/>
          <w:szCs w:val="28"/>
        </w:rPr>
        <w:t>Внести изменени</w:t>
      </w:r>
      <w:r w:rsidR="007D077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181E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6B451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9A21A5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риложение № 2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A21A5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</w:t>
      </w:r>
      <w:r w:rsidR="009A21A5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Центральной избирательной комиссии</w:t>
      </w:r>
      <w:r w:rsidR="009A2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 от 29 декабря 2017 года № 121/1018-7</w:t>
      </w:r>
      <w:r w:rsidR="00B87841" w:rsidRPr="00B878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Сводн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1455A6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новных мероприятий федерального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казенного учреждения «Российский центр обучения избират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ельным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технологиям при Центральной из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бирательной комиссии Российской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Федерации» по повышению правовой культуры избирателей (участников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референдума) и других участников из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бирательного процесса, обучению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кадров избирательных комиссий, мониторингу и совершенс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твованию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избирательных</w:t>
      </w:r>
      <w:r w:rsidR="003461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технологий в Ро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ссийской Федерации</w:t>
      </w:r>
      <w:r w:rsidR="003461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F52FE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на 2018 год</w:t>
      </w:r>
      <w:r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3461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1E4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346165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изменений, внесенных постановлением Центральной избирательной комиссии Российской Федерации от 15 августа 2018 года</w:t>
      </w:r>
      <w:r w:rsidR="0034616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№ 176/1424-7</w:t>
      </w:r>
      <w:r w:rsidR="00181E4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F7568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81E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A21A5">
        <w:rPr>
          <w:rFonts w:ascii="Times New Roman" w:eastAsia="Times New Roman" w:hAnsi="Times New Roman" w:cs="Times New Roman"/>
          <w:color w:val="333333"/>
          <w:sz w:val="28"/>
          <w:szCs w:val="28"/>
        </w:rPr>
        <w:t>изложи</w:t>
      </w:r>
      <w:r w:rsidR="00F75686">
        <w:rPr>
          <w:rFonts w:ascii="Times New Roman" w:eastAsia="Times New Roman" w:hAnsi="Times New Roman" w:cs="Times New Roman"/>
          <w:color w:val="333333"/>
          <w:sz w:val="28"/>
          <w:szCs w:val="28"/>
        </w:rPr>
        <w:t>в его</w:t>
      </w:r>
      <w:r w:rsidR="009A2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следующей редакции</w:t>
      </w:r>
      <w:r w:rsidR="00960FF5" w:rsidRPr="00DA27D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F15184" w:rsidRPr="007E69A3" w:rsidTr="00480F11">
        <w:tc>
          <w:tcPr>
            <w:tcW w:w="3794" w:type="dxa"/>
          </w:tcPr>
          <w:p w:rsidR="00F15184" w:rsidRDefault="00F15184" w:rsidP="00F151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41871" w:rsidRPr="007E69A3" w:rsidRDefault="00B41871" w:rsidP="00F151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77" w:type="dxa"/>
          </w:tcPr>
          <w:p w:rsidR="00346165" w:rsidRPr="00DD6B1E" w:rsidRDefault="00346165" w:rsidP="0034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«Приложение № 2</w:t>
            </w:r>
          </w:p>
          <w:p w:rsidR="00346165" w:rsidRPr="00DD6B1E" w:rsidRDefault="00346165" w:rsidP="0034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постановлению Центральной избирательной 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D6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комиссии Российской Федерации </w:t>
            </w:r>
          </w:p>
          <w:p w:rsidR="00346165" w:rsidRPr="00DD6B1E" w:rsidRDefault="00346165" w:rsidP="00346165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</w:pPr>
            <w:r w:rsidRPr="00DD6B1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6B1E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eastAsia="zh-CN"/>
                </w:rPr>
                <w:t>2017 г.</w:t>
              </w:r>
            </w:smartTag>
            <w:r w:rsidRPr="00DD6B1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 № 121/1018-7</w:t>
            </w:r>
          </w:p>
          <w:p w:rsidR="00B41871" w:rsidRDefault="00346165" w:rsidP="0034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редакции постановления</w:t>
            </w:r>
            <w:r w:rsidRP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6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Центральной избирательн</w:t>
            </w:r>
            <w:r w:rsidR="00A2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комиссии</w:t>
            </w:r>
            <w:r w:rsidR="00A2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Российской Федераци</w:t>
            </w:r>
            <w:r w:rsidR="006E18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  <w:p w:rsidR="00A22BFD" w:rsidRPr="00DD6B1E" w:rsidRDefault="00A22BFD" w:rsidP="0034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14 сентября 2018 г. № 181/1438-7)</w:t>
            </w:r>
          </w:p>
          <w:p w:rsidR="00DD6B1E" w:rsidRPr="00DD6B1E" w:rsidRDefault="00DD6B1E" w:rsidP="0034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0F11" w:rsidRPr="007E69A3" w:rsidTr="00480F11">
        <w:tc>
          <w:tcPr>
            <w:tcW w:w="3794" w:type="dxa"/>
          </w:tcPr>
          <w:p w:rsidR="00480F11" w:rsidRPr="007E69A3" w:rsidRDefault="00480F11" w:rsidP="00F151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77" w:type="dxa"/>
          </w:tcPr>
          <w:p w:rsidR="00480F11" w:rsidRPr="00DD6B1E" w:rsidRDefault="00480F11" w:rsidP="00480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15184" w:rsidRDefault="00F15184" w:rsidP="00181E45">
      <w:pPr>
        <w:keepNext/>
        <w:suppressAutoHyphens/>
        <w:autoSpaceDE w:val="0"/>
        <w:autoSpaceDN w:val="0"/>
        <w:spacing w:after="120"/>
        <w:outlineLvl w:val="0"/>
        <w:rPr>
          <w:rFonts w:ascii="Times New Roman" w:eastAsia="Times New Roman" w:hAnsi="Times New Roman" w:cs="Times New Roman"/>
          <w:b/>
          <w:bCs/>
          <w:kern w:val="32"/>
          <w:lang w:eastAsia="zh-CN"/>
        </w:rPr>
      </w:pPr>
    </w:p>
    <w:p w:rsidR="00B41871" w:rsidRDefault="00B41871" w:rsidP="00181E45">
      <w:pPr>
        <w:keepNext/>
        <w:suppressAutoHyphens/>
        <w:autoSpaceDE w:val="0"/>
        <w:autoSpaceDN w:val="0"/>
        <w:spacing w:after="120"/>
        <w:outlineLvl w:val="0"/>
        <w:rPr>
          <w:rFonts w:ascii="Times New Roman" w:eastAsia="Times New Roman" w:hAnsi="Times New Roman" w:cs="Times New Roman"/>
          <w:b/>
          <w:bCs/>
          <w:kern w:val="32"/>
          <w:lang w:eastAsia="zh-CN"/>
        </w:rPr>
      </w:pPr>
    </w:p>
    <w:p w:rsidR="00DD6B1E" w:rsidRPr="007E69A3" w:rsidRDefault="00DD6B1E" w:rsidP="00181E45">
      <w:pPr>
        <w:keepNext/>
        <w:suppressAutoHyphens/>
        <w:autoSpaceDE w:val="0"/>
        <w:autoSpaceDN w:val="0"/>
        <w:spacing w:after="120"/>
        <w:outlineLvl w:val="0"/>
        <w:rPr>
          <w:rFonts w:ascii="Times New Roman" w:eastAsia="Times New Roman" w:hAnsi="Times New Roman" w:cs="Times New Roman"/>
          <w:b/>
          <w:bCs/>
          <w:kern w:val="32"/>
          <w:lang w:eastAsia="zh-CN"/>
        </w:rPr>
      </w:pPr>
    </w:p>
    <w:p w:rsidR="00F15184" w:rsidRPr="007E69A3" w:rsidRDefault="00F15184" w:rsidP="00F15184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</w:pPr>
      <w:r w:rsidRPr="007E69A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>Распределение</w:t>
      </w:r>
    </w:p>
    <w:p w:rsidR="00F15184" w:rsidRDefault="00F15184" w:rsidP="00F151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69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объема средств федерального бюджета на реализацию Сводного плана основных мероприятий федерального казенного учреждения </w:t>
      </w:r>
      <w:r w:rsidR="00DD6B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7E69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«Российский центр обучения избирательным технологиям</w:t>
      </w:r>
      <w:r w:rsidR="007C78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7E69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</w:t>
      </w:r>
      <w:r w:rsidRPr="007E6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мониторингу и совершенствованию избирательных технологий </w:t>
      </w:r>
      <w:r w:rsidRPr="007E69A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Российской Федерации на 2018 год</w:t>
      </w:r>
    </w:p>
    <w:p w:rsidR="00B41871" w:rsidRDefault="00B41871" w:rsidP="00F151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5216" w:rsidRPr="007E69A3" w:rsidRDefault="008F5216" w:rsidP="00F151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6380"/>
        <w:gridCol w:w="1417"/>
        <w:gridCol w:w="851"/>
      </w:tblGrid>
      <w:tr w:rsidR="00F1708E" w:rsidRPr="00CA2537" w:rsidTr="00DD6B1E">
        <w:trPr>
          <w:trHeight w:val="783"/>
        </w:trPr>
        <w:tc>
          <w:tcPr>
            <w:tcW w:w="1275" w:type="dxa"/>
            <w:vAlign w:val="center"/>
          </w:tcPr>
          <w:p w:rsidR="00F1708E" w:rsidRPr="00DD6B1E" w:rsidRDefault="00F1708E" w:rsidP="00DD6B1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D6B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№</w:t>
            </w:r>
            <w:r w:rsidRPr="00DD6B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п/п</w:t>
            </w:r>
          </w:p>
        </w:tc>
        <w:tc>
          <w:tcPr>
            <w:tcW w:w="6380" w:type="dxa"/>
            <w:vAlign w:val="center"/>
          </w:tcPr>
          <w:p w:rsidR="00F1708E" w:rsidRPr="00DD6B1E" w:rsidRDefault="00F1708E" w:rsidP="00DD6B1E">
            <w:pPr>
              <w:keepNext/>
              <w:spacing w:after="0" w:line="240" w:lineRule="auto"/>
              <w:ind w:left="96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D6B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Основные направления</w:t>
            </w:r>
          </w:p>
        </w:tc>
        <w:tc>
          <w:tcPr>
            <w:tcW w:w="1417" w:type="dxa"/>
            <w:vAlign w:val="center"/>
          </w:tcPr>
          <w:p w:rsidR="00F1708E" w:rsidRPr="00DD6B1E" w:rsidRDefault="00F1708E" w:rsidP="00DD6B1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D6B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Расходы,</w:t>
            </w:r>
            <w:r w:rsidR="006B4A0F" w:rsidRPr="00DD6B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DD6B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1708E" w:rsidRPr="00CA2537" w:rsidRDefault="00F1708E" w:rsidP="00E81E5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708E" w:rsidRPr="00CA2537" w:rsidTr="008F5216">
        <w:tc>
          <w:tcPr>
            <w:tcW w:w="1275" w:type="dxa"/>
          </w:tcPr>
          <w:p w:rsidR="00F1708E" w:rsidRPr="008F5216" w:rsidRDefault="00F1708E" w:rsidP="006B4A0F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F1708E" w:rsidRPr="008F5216" w:rsidRDefault="00F1708E" w:rsidP="006B4A0F">
            <w:pPr>
              <w:spacing w:after="30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Обучение кадров избирательных комиссий в </w:t>
            </w:r>
            <w:r w:rsidR="008565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Российской Федерации и других участников</w:t>
            </w:r>
            <w:r w:rsidR="008565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избирательного процесса</w:t>
            </w:r>
          </w:p>
        </w:tc>
        <w:tc>
          <w:tcPr>
            <w:tcW w:w="1417" w:type="dxa"/>
            <w:vAlign w:val="center"/>
          </w:tcPr>
          <w:p w:rsidR="00F1708E" w:rsidRPr="008F5216" w:rsidRDefault="00E05157" w:rsidP="00E05157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  <w:r w:rsidR="00AF3C1B"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DD5348"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98</w:t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1708E" w:rsidRPr="00CA2537" w:rsidRDefault="00F1708E" w:rsidP="00E81E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08E" w:rsidRPr="00CA2537" w:rsidTr="008F5216">
        <w:tc>
          <w:tcPr>
            <w:tcW w:w="1275" w:type="dxa"/>
          </w:tcPr>
          <w:p w:rsidR="00F1708E" w:rsidRPr="008F5216" w:rsidRDefault="00F1708E" w:rsidP="006B4A0F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F1708E" w:rsidRPr="008F5216" w:rsidRDefault="00F1708E" w:rsidP="006B4A0F">
            <w:pPr>
              <w:spacing w:after="300" w:line="240" w:lineRule="auto"/>
              <w:ind w:left="9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Повышение правовой культуры избирателей </w:t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других участников избирательного процесса</w:t>
            </w:r>
          </w:p>
        </w:tc>
        <w:tc>
          <w:tcPr>
            <w:tcW w:w="1417" w:type="dxa"/>
            <w:vAlign w:val="center"/>
          </w:tcPr>
          <w:p w:rsidR="00F1708E" w:rsidRPr="008F5216" w:rsidRDefault="00E05157" w:rsidP="00E05157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4583,5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1708E" w:rsidRPr="00CA2537" w:rsidRDefault="00F1708E" w:rsidP="00E81E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08E" w:rsidRPr="00CA2537" w:rsidTr="008F5216">
        <w:tc>
          <w:tcPr>
            <w:tcW w:w="1275" w:type="dxa"/>
          </w:tcPr>
          <w:p w:rsidR="00F1708E" w:rsidRPr="008F5216" w:rsidRDefault="00F1708E" w:rsidP="006B4A0F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F1708E" w:rsidRPr="008F5216" w:rsidRDefault="00F1708E" w:rsidP="006B4A0F">
            <w:pPr>
              <w:spacing w:after="300" w:line="240" w:lineRule="auto"/>
              <w:ind w:left="99"/>
              <w:outlineLvl w:val="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Мониторинг и совершенствование избирательных </w:t>
            </w:r>
            <w:r w:rsidR="00431EE6"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технологий </w:t>
            </w:r>
          </w:p>
        </w:tc>
        <w:tc>
          <w:tcPr>
            <w:tcW w:w="1417" w:type="dxa"/>
            <w:vAlign w:val="center"/>
          </w:tcPr>
          <w:p w:rsidR="00F1708E" w:rsidRPr="008F5216" w:rsidRDefault="00E05157" w:rsidP="00E05157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8045,7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1708E" w:rsidRPr="00CA2537" w:rsidRDefault="00F1708E" w:rsidP="00E81E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A0F" w:rsidRPr="00CA2537" w:rsidTr="008F5216">
        <w:tc>
          <w:tcPr>
            <w:tcW w:w="7655" w:type="dxa"/>
            <w:gridSpan w:val="2"/>
            <w:vAlign w:val="center"/>
          </w:tcPr>
          <w:p w:rsidR="006B4A0F" w:rsidRPr="008F5216" w:rsidRDefault="006B4A0F" w:rsidP="00AF3C1B">
            <w:pPr>
              <w:spacing w:after="300" w:line="240" w:lineRule="auto"/>
              <w:ind w:left="99" w:firstLine="1495"/>
              <w:jc w:val="right"/>
              <w:outlineLvl w:val="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B4A0F" w:rsidRPr="008F5216" w:rsidRDefault="006B4A0F" w:rsidP="00E05157">
            <w:pPr>
              <w:spacing w:after="30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87E27"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87E27"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  <w:r w:rsidRPr="008F5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6B4A0F" w:rsidRPr="00CA2537" w:rsidRDefault="0094734B" w:rsidP="0094734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2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</w:tr>
    </w:tbl>
    <w:p w:rsidR="00431EE6" w:rsidRPr="00431EE6" w:rsidRDefault="00431EE6" w:rsidP="00FA5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B41871" w:rsidRDefault="00B41871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:rsidR="002131B7" w:rsidRDefault="00DA27D0" w:rsidP="00FA5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</w:t>
      </w:r>
      <w:r w:rsidR="00DD6B1E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="00960FF5" w:rsidRPr="007E6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Опубликовать настоящее постановление в официальном печатном органе Центральной избирательной комиссии Российской Федерации – </w:t>
      </w:r>
      <w:r w:rsidR="00431EE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60FF5" w:rsidRPr="007E6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журнале «Вестник Центральной избирательной комиссии Российской </w:t>
      </w:r>
      <w:r w:rsidR="00431EE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60FF5" w:rsidRPr="007E6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Федерации» и официальном сетевом издании «Вестник Центральной </w:t>
      </w:r>
      <w:r w:rsidR="00431EE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60FF5" w:rsidRPr="007E69A3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избирательной комиссии Российской Федерации».</w:t>
      </w:r>
    </w:p>
    <w:p w:rsidR="00B41871" w:rsidRDefault="00B41871" w:rsidP="00FA5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871" w:rsidRDefault="00B41871" w:rsidP="00FA5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4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540"/>
      </w:tblGrid>
      <w:tr w:rsidR="00DD6B1E" w:rsidRPr="00DD6B1E" w:rsidTr="000E3D7A">
        <w:tc>
          <w:tcPr>
            <w:tcW w:w="4890" w:type="dxa"/>
          </w:tcPr>
          <w:p w:rsidR="00DD6B1E" w:rsidRPr="00DD6B1E" w:rsidRDefault="00DD6B1E" w:rsidP="00DD6B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Заместитель Председателя</w:t>
            </w: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>Центральной избирательной комиссии</w:t>
            </w: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>Российской Федерации</w:t>
            </w:r>
          </w:p>
        </w:tc>
        <w:tc>
          <w:tcPr>
            <w:tcW w:w="4540" w:type="dxa"/>
          </w:tcPr>
          <w:p w:rsidR="00DD6B1E" w:rsidRPr="00DD6B1E" w:rsidRDefault="00DD6B1E" w:rsidP="00DD6B1E">
            <w:pPr>
              <w:spacing w:after="0" w:line="240" w:lineRule="auto"/>
              <w:ind w:right="4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</w: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>Н.И. Булаев</w:t>
            </w:r>
          </w:p>
        </w:tc>
      </w:tr>
      <w:tr w:rsidR="00DD6B1E" w:rsidRPr="00DD6B1E" w:rsidTr="000E3D7A">
        <w:tc>
          <w:tcPr>
            <w:tcW w:w="4890" w:type="dxa"/>
          </w:tcPr>
          <w:p w:rsidR="00DD6B1E" w:rsidRPr="00DD6B1E" w:rsidRDefault="00DD6B1E" w:rsidP="00DD6B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</w:tc>
        <w:tc>
          <w:tcPr>
            <w:tcW w:w="4540" w:type="dxa"/>
          </w:tcPr>
          <w:p w:rsidR="00DD6B1E" w:rsidRPr="00DD6B1E" w:rsidRDefault="00DD6B1E" w:rsidP="00DD6B1E">
            <w:pPr>
              <w:spacing w:after="0" w:line="240" w:lineRule="auto"/>
              <w:ind w:right="4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</w:tc>
      </w:tr>
      <w:tr w:rsidR="00DD6B1E" w:rsidRPr="00DD6B1E" w:rsidTr="000E3D7A">
        <w:tc>
          <w:tcPr>
            <w:tcW w:w="4890" w:type="dxa"/>
          </w:tcPr>
          <w:p w:rsidR="00DD6B1E" w:rsidRPr="00DD6B1E" w:rsidRDefault="00DD6B1E" w:rsidP="00DD6B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t>Секретарь</w:t>
            </w: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>Центральной избирательной комиссии</w:t>
            </w: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>Российской Федерации</w:t>
            </w:r>
          </w:p>
        </w:tc>
        <w:tc>
          <w:tcPr>
            <w:tcW w:w="4540" w:type="dxa"/>
          </w:tcPr>
          <w:p w:rsidR="00DD6B1E" w:rsidRPr="00DD6B1E" w:rsidRDefault="00DD6B1E" w:rsidP="00DD6B1E">
            <w:pPr>
              <w:spacing w:after="0" w:line="240" w:lineRule="auto"/>
              <w:ind w:right="4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</w:r>
            <w:r w:rsidRPr="00DD6B1E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>М.В. Гришина</w:t>
            </w:r>
          </w:p>
        </w:tc>
      </w:tr>
    </w:tbl>
    <w:p w:rsidR="00B41871" w:rsidRDefault="00B41871" w:rsidP="00FA5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41871" w:rsidSect="006E2C22">
      <w:headerReference w:type="default" r:id="rId9"/>
      <w:footerReference w:type="default" r:id="rId10"/>
      <w:foot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CE" w:rsidRDefault="008811CE" w:rsidP="00870696">
      <w:pPr>
        <w:spacing w:after="0" w:line="240" w:lineRule="auto"/>
      </w:pPr>
      <w:r>
        <w:separator/>
      </w:r>
    </w:p>
  </w:endnote>
  <w:endnote w:type="continuationSeparator" w:id="0">
    <w:p w:rsidR="008811CE" w:rsidRDefault="008811CE" w:rsidP="0087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79" w:rsidRDefault="006903CF">
    <w:pPr>
      <w:pStyle w:val="a6"/>
    </w:pPr>
    <w:fldSimple w:instr=" FILENAME   \* MERGEFORMAT ">
      <w:r w:rsidR="00141C79">
        <w:rPr>
          <w:rFonts w:ascii="Times New Roman" w:hAnsi="Times New Roman" w:cs="Times New Roman"/>
          <w:noProof/>
          <w:sz w:val="16"/>
          <w:szCs w:val="16"/>
        </w:rPr>
        <w:t>е0309003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79" w:rsidRDefault="006903CF">
    <w:pPr>
      <w:pStyle w:val="a6"/>
    </w:pPr>
    <w:fldSimple w:instr=" FILENAME   \* MERGEFORMAT ">
      <w:r w:rsidR="00141C79">
        <w:rPr>
          <w:rFonts w:ascii="Times New Roman" w:hAnsi="Times New Roman" w:cs="Times New Roman"/>
          <w:noProof/>
          <w:sz w:val="16"/>
          <w:szCs w:val="16"/>
        </w:rPr>
        <w:t>е0309003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CE" w:rsidRDefault="008811CE" w:rsidP="00870696">
      <w:pPr>
        <w:spacing w:after="0" w:line="240" w:lineRule="auto"/>
      </w:pPr>
      <w:r>
        <w:separator/>
      </w:r>
    </w:p>
  </w:footnote>
  <w:footnote w:type="continuationSeparator" w:id="0">
    <w:p w:rsidR="008811CE" w:rsidRDefault="008811CE" w:rsidP="0087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89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1EE6" w:rsidRPr="006B4A0F" w:rsidRDefault="006903C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4A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1EE6" w:rsidRPr="006B4A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4A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0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4A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F8B"/>
    <w:multiLevelType w:val="hybridMultilevel"/>
    <w:tmpl w:val="84262E0C"/>
    <w:lvl w:ilvl="0" w:tplc="6ED43C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FF5"/>
    <w:rsid w:val="00001FFE"/>
    <w:rsid w:val="00003864"/>
    <w:rsid w:val="00013805"/>
    <w:rsid w:val="00014C3E"/>
    <w:rsid w:val="00031B33"/>
    <w:rsid w:val="000356E7"/>
    <w:rsid w:val="0005744F"/>
    <w:rsid w:val="0006123F"/>
    <w:rsid w:val="00063C3C"/>
    <w:rsid w:val="00067F0D"/>
    <w:rsid w:val="00092208"/>
    <w:rsid w:val="000B0B3C"/>
    <w:rsid w:val="000B4010"/>
    <w:rsid w:val="000B5521"/>
    <w:rsid w:val="000E17C0"/>
    <w:rsid w:val="0010297C"/>
    <w:rsid w:val="00141C79"/>
    <w:rsid w:val="001455A6"/>
    <w:rsid w:val="00167609"/>
    <w:rsid w:val="001725AE"/>
    <w:rsid w:val="00181E45"/>
    <w:rsid w:val="00187E27"/>
    <w:rsid w:val="001D074F"/>
    <w:rsid w:val="001E4AB0"/>
    <w:rsid w:val="002064FF"/>
    <w:rsid w:val="00211666"/>
    <w:rsid w:val="002131B7"/>
    <w:rsid w:val="002279BE"/>
    <w:rsid w:val="00230012"/>
    <w:rsid w:val="00260373"/>
    <w:rsid w:val="002767A3"/>
    <w:rsid w:val="00295877"/>
    <w:rsid w:val="002C10A1"/>
    <w:rsid w:val="002F4915"/>
    <w:rsid w:val="00346165"/>
    <w:rsid w:val="00355085"/>
    <w:rsid w:val="00385EA2"/>
    <w:rsid w:val="003A3DE6"/>
    <w:rsid w:val="003F620A"/>
    <w:rsid w:val="003F79CD"/>
    <w:rsid w:val="00422815"/>
    <w:rsid w:val="00425B39"/>
    <w:rsid w:val="00431EE6"/>
    <w:rsid w:val="00442F07"/>
    <w:rsid w:val="00454617"/>
    <w:rsid w:val="00480F11"/>
    <w:rsid w:val="004810C6"/>
    <w:rsid w:val="0052218E"/>
    <w:rsid w:val="00594C9B"/>
    <w:rsid w:val="005C2F9D"/>
    <w:rsid w:val="005D1768"/>
    <w:rsid w:val="005D74CF"/>
    <w:rsid w:val="005F601C"/>
    <w:rsid w:val="00621858"/>
    <w:rsid w:val="00622596"/>
    <w:rsid w:val="00630A7B"/>
    <w:rsid w:val="006547FB"/>
    <w:rsid w:val="006570B0"/>
    <w:rsid w:val="006903CF"/>
    <w:rsid w:val="006A3E6D"/>
    <w:rsid w:val="006A6FA8"/>
    <w:rsid w:val="006B26C7"/>
    <w:rsid w:val="006B4511"/>
    <w:rsid w:val="006B4A0F"/>
    <w:rsid w:val="006C7088"/>
    <w:rsid w:val="006D6CC4"/>
    <w:rsid w:val="006E1888"/>
    <w:rsid w:val="006E2C22"/>
    <w:rsid w:val="007511BC"/>
    <w:rsid w:val="00751D23"/>
    <w:rsid w:val="00762197"/>
    <w:rsid w:val="00780B2A"/>
    <w:rsid w:val="007C7858"/>
    <w:rsid w:val="007D0776"/>
    <w:rsid w:val="007E45BD"/>
    <w:rsid w:val="007E69A3"/>
    <w:rsid w:val="007F774C"/>
    <w:rsid w:val="0085089A"/>
    <w:rsid w:val="008565FF"/>
    <w:rsid w:val="00870696"/>
    <w:rsid w:val="008811CE"/>
    <w:rsid w:val="008A5F53"/>
    <w:rsid w:val="008B09DF"/>
    <w:rsid w:val="008C4C40"/>
    <w:rsid w:val="008C52AF"/>
    <w:rsid w:val="008E1C82"/>
    <w:rsid w:val="008F3B62"/>
    <w:rsid w:val="008F5216"/>
    <w:rsid w:val="00916A85"/>
    <w:rsid w:val="0094734B"/>
    <w:rsid w:val="00955159"/>
    <w:rsid w:val="00960FF5"/>
    <w:rsid w:val="009A21A5"/>
    <w:rsid w:val="00A14CED"/>
    <w:rsid w:val="00A16F52"/>
    <w:rsid w:val="00A22BFD"/>
    <w:rsid w:val="00A26AB0"/>
    <w:rsid w:val="00A3669C"/>
    <w:rsid w:val="00AA00D7"/>
    <w:rsid w:val="00AC48CE"/>
    <w:rsid w:val="00AD21C3"/>
    <w:rsid w:val="00AD563F"/>
    <w:rsid w:val="00AD7A13"/>
    <w:rsid w:val="00AD7FE6"/>
    <w:rsid w:val="00AF3C1B"/>
    <w:rsid w:val="00B41871"/>
    <w:rsid w:val="00B4521B"/>
    <w:rsid w:val="00B53ACF"/>
    <w:rsid w:val="00B87841"/>
    <w:rsid w:val="00B94497"/>
    <w:rsid w:val="00C023BB"/>
    <w:rsid w:val="00C038B2"/>
    <w:rsid w:val="00C05353"/>
    <w:rsid w:val="00C27CC2"/>
    <w:rsid w:val="00C42280"/>
    <w:rsid w:val="00C4570A"/>
    <w:rsid w:val="00CA153D"/>
    <w:rsid w:val="00CA2537"/>
    <w:rsid w:val="00CA4B95"/>
    <w:rsid w:val="00CA5B40"/>
    <w:rsid w:val="00CC1644"/>
    <w:rsid w:val="00CF1171"/>
    <w:rsid w:val="00CF52FE"/>
    <w:rsid w:val="00D65F7A"/>
    <w:rsid w:val="00D7374A"/>
    <w:rsid w:val="00DA27D0"/>
    <w:rsid w:val="00DD5348"/>
    <w:rsid w:val="00DD6B1E"/>
    <w:rsid w:val="00DE6352"/>
    <w:rsid w:val="00E05157"/>
    <w:rsid w:val="00E062D8"/>
    <w:rsid w:val="00E25BCB"/>
    <w:rsid w:val="00E43273"/>
    <w:rsid w:val="00E477CB"/>
    <w:rsid w:val="00E71374"/>
    <w:rsid w:val="00E7471B"/>
    <w:rsid w:val="00E81E58"/>
    <w:rsid w:val="00ED0230"/>
    <w:rsid w:val="00F15184"/>
    <w:rsid w:val="00F153C4"/>
    <w:rsid w:val="00F1708E"/>
    <w:rsid w:val="00F75686"/>
    <w:rsid w:val="00F96986"/>
    <w:rsid w:val="00FA5541"/>
    <w:rsid w:val="00FC19C1"/>
    <w:rsid w:val="00FD0CCA"/>
    <w:rsid w:val="00FE1DFF"/>
    <w:rsid w:val="00F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696"/>
  </w:style>
  <w:style w:type="paragraph" w:styleId="a6">
    <w:name w:val="footer"/>
    <w:basedOn w:val="a"/>
    <w:link w:val="a7"/>
    <w:uiPriority w:val="99"/>
    <w:unhideWhenUsed/>
    <w:rsid w:val="0087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696"/>
  </w:style>
  <w:style w:type="paragraph" w:styleId="a8">
    <w:name w:val="List Paragraph"/>
    <w:basedOn w:val="a"/>
    <w:uiPriority w:val="34"/>
    <w:qFormat/>
    <w:rsid w:val="00CF52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696"/>
  </w:style>
  <w:style w:type="paragraph" w:styleId="a6">
    <w:name w:val="footer"/>
    <w:basedOn w:val="a"/>
    <w:link w:val="a7"/>
    <w:uiPriority w:val="99"/>
    <w:unhideWhenUsed/>
    <w:rsid w:val="0087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696"/>
  </w:style>
  <w:style w:type="paragraph" w:styleId="a8">
    <w:name w:val="List Paragraph"/>
    <w:basedOn w:val="a"/>
    <w:uiPriority w:val="34"/>
    <w:qFormat/>
    <w:rsid w:val="00CF52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74A-9227-4FA3-AA02-F8B47C6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n.j.batyagina</dc:creator>
  <cp:lastModifiedBy>rcoitpr</cp:lastModifiedBy>
  <cp:revision>2</cp:revision>
  <cp:lastPrinted>2018-09-14T08:19:00Z</cp:lastPrinted>
  <dcterms:created xsi:type="dcterms:W3CDTF">2019-01-23T11:05:00Z</dcterms:created>
  <dcterms:modified xsi:type="dcterms:W3CDTF">2019-01-23T11:05:00Z</dcterms:modified>
</cp:coreProperties>
</file>